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D95" w:rsidRDefault="00D96333" w:rsidP="00774D95">
      <w:pPr>
        <w:pStyle w:val="Body"/>
        <w:rPr>
          <w:rFonts w:ascii="Calibri" w:eastAsia="Calibri" w:hAnsi="Calibri" w:cs="Calibri"/>
          <w:b/>
          <w:bCs/>
          <w:sz w:val="14"/>
          <w:lang w:val="de-D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1" locked="0" layoutInCell="1" allowOverlap="1" wp14:anchorId="31D94830" wp14:editId="77B32ACE">
                <wp:simplePos x="0" y="0"/>
                <wp:positionH relativeFrom="page">
                  <wp:posOffset>4078605</wp:posOffset>
                </wp:positionH>
                <wp:positionV relativeFrom="page">
                  <wp:posOffset>183515</wp:posOffset>
                </wp:positionV>
                <wp:extent cx="3276600" cy="8191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62A0" w:rsidRPr="002918AA" w:rsidRDefault="000162A0" w:rsidP="000162A0">
                            <w:pPr>
                              <w:pStyle w:val="Body"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918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CENTRAL LNU COMPLEX</w:t>
                            </w:r>
                          </w:p>
                          <w:p w:rsidR="000162A0" w:rsidRPr="002918AA" w:rsidRDefault="000162A0" w:rsidP="000162A0">
                            <w:pPr>
                              <w:pStyle w:val="Body"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918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INCIDENT UPDATE</w:t>
                            </w:r>
                          </w:p>
                          <w:p w:rsidR="000162A0" w:rsidRPr="002918AA" w:rsidRDefault="000162A0" w:rsidP="000162A0">
                            <w:pPr>
                              <w:pStyle w:val="Body"/>
                              <w:spacing w:line="240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2918AA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         </w:t>
                            </w:r>
                            <w:r w:rsidRPr="002918AA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  <w:lang w:val="de-DE"/>
                              </w:rPr>
                              <w:t xml:space="preserve">Date: </w:t>
                            </w:r>
                            <w:r w:rsidRPr="002918AA">
                              <w:rPr>
                                <w:rFonts w:ascii="Calibri" w:eastAsia="Calibri" w:hAnsi="Calibri" w:cs="Calibri"/>
                                <w:highlight w:val="yellow"/>
                              </w:rPr>
                              <w:t>10/</w:t>
                            </w:r>
                            <w:r w:rsidR="007428EF">
                              <w:rPr>
                                <w:rFonts w:ascii="Calibri" w:eastAsia="Calibri" w:hAnsi="Calibri" w:cs="Calibri"/>
                                <w:highlight w:val="yellow"/>
                              </w:rPr>
                              <w:t>18</w:t>
                            </w:r>
                            <w:r w:rsidRPr="002918AA">
                              <w:rPr>
                                <w:rFonts w:ascii="Calibri" w:eastAsia="Calibri" w:hAnsi="Calibri" w:cs="Calibri"/>
                                <w:highlight w:val="yellow"/>
                              </w:rPr>
                              <w:t>/2017</w:t>
                            </w:r>
                            <w:r w:rsidRPr="002918AA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  <w:lang w:val="de-DE"/>
                              </w:rPr>
                              <w:t xml:space="preserve">  Time: </w:t>
                            </w:r>
                            <w:r w:rsidRPr="002918AA">
                              <w:rPr>
                                <w:rFonts w:ascii="Calibri" w:eastAsia="Calibri" w:hAnsi="Calibri" w:cs="Calibri"/>
                                <w:highlight w:val="yellow"/>
                              </w:rPr>
                              <w:t>7:00</w:t>
                            </w:r>
                            <w:r w:rsidR="007428EF">
                              <w:rPr>
                                <w:rFonts w:ascii="Calibri" w:eastAsia="Calibri" w:hAnsi="Calibri" w:cs="Calibri"/>
                                <w:highlight w:val="yellow"/>
                              </w:rPr>
                              <w:t xml:space="preserve"> a</w:t>
                            </w:r>
                            <w:r w:rsidRPr="002918AA">
                              <w:rPr>
                                <w:rFonts w:ascii="Calibri" w:eastAsia="Calibri" w:hAnsi="Calibri" w:cs="Calibri"/>
                                <w:highlight w:val="yellow"/>
                              </w:rPr>
                              <w:t>.m.</w:t>
                            </w:r>
                          </w:p>
                          <w:p w:rsidR="000162A0" w:rsidRDefault="000162A0" w:rsidP="000162A0"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0162A0" w:rsidRDefault="000162A0" w:rsidP="000162A0"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0162A0" w:rsidRDefault="000162A0" w:rsidP="000162A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162A0" w:rsidRDefault="000162A0" w:rsidP="000162A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94830" id="officeArt object" o:spid="_x0000_s1026" style="position:absolute;margin-left:321.15pt;margin-top:14.45pt;width:258pt;height:64.5pt;z-index:-2516357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" filled="f" stroked="f" strokeweight="1pt">
                <v:stroke miterlimit="4"/>
                <v:textbox inset="1.27mm,1.27mm,1.27mm,1.27mm">
                  <w:txbxContent>
                    <w:p w:rsidR="000162A0" w:rsidRPr="002918AA" w:rsidRDefault="000162A0" w:rsidP="000162A0">
                      <w:pPr>
                        <w:pStyle w:val="Body"/>
                        <w:spacing w:line="240" w:lineRule="auto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918AA">
                        <w:rPr>
                          <w:b/>
                          <w:bCs/>
                          <w:sz w:val="36"/>
                          <w:szCs w:val="36"/>
                        </w:rPr>
                        <w:t>CENTRAL LNU COMPLEX</w:t>
                      </w:r>
                    </w:p>
                    <w:p w:rsidR="000162A0" w:rsidRPr="002918AA" w:rsidRDefault="000162A0" w:rsidP="000162A0">
                      <w:pPr>
                        <w:pStyle w:val="Body"/>
                        <w:spacing w:line="240" w:lineRule="auto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918AA">
                        <w:rPr>
                          <w:b/>
                          <w:bCs/>
                          <w:sz w:val="36"/>
                          <w:szCs w:val="36"/>
                        </w:rPr>
                        <w:t>INCIDENT UPDATE</w:t>
                      </w:r>
                    </w:p>
                    <w:p w:rsidR="000162A0" w:rsidRPr="002918AA" w:rsidRDefault="000162A0" w:rsidP="000162A0">
                      <w:pPr>
                        <w:pStyle w:val="Body"/>
                        <w:spacing w:line="240" w:lineRule="auto"/>
                        <w:jc w:val="right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2918AA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         </w:t>
                      </w:r>
                      <w:r w:rsidRPr="002918AA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  <w:lang w:val="de-DE"/>
                        </w:rPr>
                        <w:t xml:space="preserve">Date: </w:t>
                      </w:r>
                      <w:r w:rsidRPr="002918AA">
                        <w:rPr>
                          <w:rFonts w:ascii="Calibri" w:eastAsia="Calibri" w:hAnsi="Calibri" w:cs="Calibri"/>
                          <w:highlight w:val="yellow"/>
                        </w:rPr>
                        <w:t>10/</w:t>
                      </w:r>
                      <w:r w:rsidR="007428EF">
                        <w:rPr>
                          <w:rFonts w:ascii="Calibri" w:eastAsia="Calibri" w:hAnsi="Calibri" w:cs="Calibri"/>
                          <w:highlight w:val="yellow"/>
                        </w:rPr>
                        <w:t>18</w:t>
                      </w:r>
                      <w:r w:rsidRPr="002918AA">
                        <w:rPr>
                          <w:rFonts w:ascii="Calibri" w:eastAsia="Calibri" w:hAnsi="Calibri" w:cs="Calibri"/>
                          <w:highlight w:val="yellow"/>
                        </w:rPr>
                        <w:t>/2017</w:t>
                      </w:r>
                      <w:r w:rsidRPr="002918AA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  <w:lang w:val="de-DE"/>
                        </w:rPr>
                        <w:t xml:space="preserve">  Time: </w:t>
                      </w:r>
                      <w:r w:rsidRPr="002918AA">
                        <w:rPr>
                          <w:rFonts w:ascii="Calibri" w:eastAsia="Calibri" w:hAnsi="Calibri" w:cs="Calibri"/>
                          <w:highlight w:val="yellow"/>
                        </w:rPr>
                        <w:t>7:00</w:t>
                      </w:r>
                      <w:r w:rsidR="007428EF">
                        <w:rPr>
                          <w:rFonts w:ascii="Calibri" w:eastAsia="Calibri" w:hAnsi="Calibri" w:cs="Calibri"/>
                          <w:highlight w:val="yellow"/>
                        </w:rPr>
                        <w:t xml:space="preserve"> a</w:t>
                      </w:r>
                      <w:r w:rsidRPr="002918AA">
                        <w:rPr>
                          <w:rFonts w:ascii="Calibri" w:eastAsia="Calibri" w:hAnsi="Calibri" w:cs="Calibri"/>
                          <w:highlight w:val="yellow"/>
                        </w:rPr>
                        <w:t>.m.</w:t>
                      </w:r>
                    </w:p>
                    <w:p w:rsidR="000162A0" w:rsidRDefault="000162A0" w:rsidP="000162A0">
                      <w:pPr>
                        <w:pStyle w:val="Body"/>
                        <w:jc w:val="righ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0162A0" w:rsidRDefault="000162A0" w:rsidP="000162A0">
                      <w:pPr>
                        <w:pStyle w:val="Body"/>
                        <w:jc w:val="righ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0162A0" w:rsidRDefault="000162A0" w:rsidP="000162A0">
                      <w:pPr>
                        <w:pStyle w:val="Body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162A0" w:rsidRDefault="000162A0" w:rsidP="000162A0">
                      <w:pPr>
                        <w:pStyle w:val="Body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62A0"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27C70420" wp14:editId="18F5F919">
            <wp:simplePos x="0" y="0"/>
            <wp:positionH relativeFrom="column">
              <wp:posOffset>619125</wp:posOffset>
            </wp:positionH>
            <wp:positionV relativeFrom="paragraph">
              <wp:posOffset>-394335</wp:posOffset>
            </wp:positionV>
            <wp:extent cx="645795" cy="6667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am1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A0">
        <w:rPr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070B109F" wp14:editId="4E89597C">
            <wp:simplePos x="0" y="0"/>
            <wp:positionH relativeFrom="column">
              <wp:posOffset>2002155</wp:posOffset>
            </wp:positionH>
            <wp:positionV relativeFrom="paragraph">
              <wp:posOffset>-287020</wp:posOffset>
            </wp:positionV>
            <wp:extent cx="1390650" cy="535940"/>
            <wp:effectExtent l="0" t="0" r="0" b="0"/>
            <wp:wrapNone/>
            <wp:docPr id="2" name="Picture 2" descr="C:\Users\jcox\Desktop\SR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x\Desktop\SRF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A0"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2ADB5E7B" wp14:editId="3CC45EF0">
            <wp:simplePos x="0" y="0"/>
            <wp:positionH relativeFrom="column">
              <wp:posOffset>1323975</wp:posOffset>
            </wp:positionH>
            <wp:positionV relativeFrom="paragraph">
              <wp:posOffset>-365760</wp:posOffset>
            </wp:positionV>
            <wp:extent cx="606425" cy="657225"/>
            <wp:effectExtent l="0" t="0" r="3175" b="9525"/>
            <wp:wrapNone/>
            <wp:docPr id="8" name="irc_mi" descr="Image result for SONOMA COUNTY SHERIFF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NOMA COUNTY SHERIFF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A0">
        <w:rPr>
          <w:noProof/>
        </w:rPr>
        <w:drawing>
          <wp:anchor distT="0" distB="0" distL="0" distR="0" simplePos="0" relativeHeight="251682816" behindDoc="0" locked="0" layoutInCell="0" allowOverlap="0" wp14:anchorId="5B72B9B4" wp14:editId="5B4B145E">
            <wp:simplePos x="0" y="0"/>
            <wp:positionH relativeFrom="margin">
              <wp:align>left</wp:align>
            </wp:positionH>
            <wp:positionV relativeFrom="paragraph">
              <wp:posOffset>-422910</wp:posOffset>
            </wp:positionV>
            <wp:extent cx="514350" cy="686435"/>
            <wp:effectExtent l="0" t="0" r="0" b="0"/>
            <wp:wrapNone/>
            <wp:docPr id="10" name="image07.png" descr="CALFIRE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CALFIRE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D95" w:rsidRDefault="00774D95" w:rsidP="00774D95">
      <w:pPr>
        <w:pStyle w:val="Body"/>
        <w:rPr>
          <w:rFonts w:ascii="Calibri" w:eastAsia="Calibri" w:hAnsi="Calibri" w:cs="Calibri"/>
          <w:b/>
          <w:bCs/>
          <w:sz w:val="14"/>
          <w:lang w:val="de-DE"/>
        </w:rPr>
      </w:pPr>
    </w:p>
    <w:p w:rsidR="00774D95" w:rsidRDefault="00774D95" w:rsidP="00774D95">
      <w:pPr>
        <w:pStyle w:val="Body"/>
        <w:rPr>
          <w:rFonts w:ascii="Calibri" w:eastAsia="Calibri" w:hAnsi="Calibri" w:cs="Calibri"/>
          <w:b/>
          <w:bCs/>
          <w:sz w:val="14"/>
          <w:lang w:val="de-DE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953250" cy="9525"/>
                <wp:effectExtent l="38100" t="19050" r="5715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A9E11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5pt" to="54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8E7686" w:rsidRPr="008E7686" w:rsidRDefault="008E7686" w:rsidP="00774D95">
      <w:pPr>
        <w:pStyle w:val="Body"/>
        <w:rPr>
          <w:rFonts w:ascii="Calibri" w:eastAsia="Calibri" w:hAnsi="Calibri" w:cs="Calibri"/>
          <w:b/>
          <w:bCs/>
          <w:sz w:val="14"/>
          <w:lang w:val="de-DE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605"/>
        <w:gridCol w:w="4045"/>
      </w:tblGrid>
      <w:tr w:rsidR="003E046E" w:rsidRPr="003E046E" w:rsidTr="00B71FE7">
        <w:trPr>
          <w:trHeight w:val="1565"/>
        </w:trPr>
        <w:tc>
          <w:tcPr>
            <w:tcW w:w="3145" w:type="dxa"/>
            <w:vAlign w:val="center"/>
          </w:tcPr>
          <w:p w:rsidR="003E046E" w:rsidRPr="00A175A0" w:rsidRDefault="00E26775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b/>
                <w:noProof/>
              </w:rPr>
            </w:pPr>
            <w:r w:rsidRPr="007D6C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-480060</wp:posOffset>
                      </wp:positionV>
                      <wp:extent cx="14763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185"/>
                          <wp:lineTo x="21461" y="21185"/>
                          <wp:lineTo x="21461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C31" w:rsidRPr="00F41079" w:rsidRDefault="007D6C31" w:rsidP="00774D95">
                                  <w:pPr>
                                    <w:pStyle w:val="Body"/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240" w:lineRule="auto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sz w:val="24"/>
                                    </w:rPr>
                                  </w:pPr>
                                  <w:r w:rsidRPr="00F41079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sz w:val="24"/>
                                    </w:rPr>
                                    <w:t xml:space="preserve">@CAL_FIRE </w:t>
                                  </w:r>
                                </w:p>
                                <w:p w:rsidR="007D6C31" w:rsidRPr="00F41079" w:rsidRDefault="007D6C31" w:rsidP="00774D95">
                                  <w:pPr>
                                    <w:pStyle w:val="Body"/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240" w:lineRule="auto"/>
                                    <w:jc w:val="both"/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</w:rPr>
                                  </w:pPr>
                                  <w:r w:rsidRPr="00F41079"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</w:rPr>
                                    <w:t>@SonomaSheriff</w:t>
                                  </w:r>
                                </w:p>
                                <w:p w:rsidR="007D6C31" w:rsidRPr="00F41079" w:rsidRDefault="007D6C31" w:rsidP="00774D95">
                                  <w:pPr>
                                    <w:pStyle w:val="Body"/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240" w:lineRule="auto"/>
                                    <w:jc w:val="both"/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</w:rPr>
                                  </w:pPr>
                                  <w:r w:rsidRPr="00F41079"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</w:rPr>
                                    <w:t>@SantaRosaFire</w:t>
                                  </w:r>
                                </w:p>
                                <w:p w:rsidR="007D6C31" w:rsidRDefault="007D6C31" w:rsidP="00B71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1.35pt;margin-top:-37.8pt;width:116.25pt;height:7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" stroked="f">
                      <v:textbox>
                        <w:txbxContent>
                          <w:p w:rsidR="007D6C31" w:rsidRPr="00F41079" w:rsidRDefault="007D6C31" w:rsidP="00774D95">
                            <w:pPr>
                              <w:pStyle w:val="Body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sz w:val="24"/>
                              </w:rPr>
                            </w:pPr>
                            <w:r w:rsidRPr="00F41079">
                              <w:rPr>
                                <w:rFonts w:ascii="Calibri" w:hAnsi="Calibri" w:cs="Calibri"/>
                                <w:b/>
                                <w:noProof/>
                                <w:sz w:val="24"/>
                              </w:rPr>
                              <w:t xml:space="preserve">@CAL_FIRE </w:t>
                            </w:r>
                          </w:p>
                          <w:p w:rsidR="007D6C31" w:rsidRPr="00F41079" w:rsidRDefault="007D6C31" w:rsidP="00774D95">
                            <w:pPr>
                              <w:pStyle w:val="Body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</w:pPr>
                            <w:r w:rsidRPr="00F41079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>@SonomaSheriff</w:t>
                            </w:r>
                          </w:p>
                          <w:p w:rsidR="007D6C31" w:rsidRPr="00F41079" w:rsidRDefault="007D6C31" w:rsidP="00774D95">
                            <w:pPr>
                              <w:pStyle w:val="Body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</w:pPr>
                            <w:r w:rsidRPr="00F41079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>@SantaRosaFire</w:t>
                            </w:r>
                          </w:p>
                          <w:p w:rsidR="007D6C31" w:rsidRDefault="007D6C31" w:rsidP="00B71FE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41079" w:rsidRPr="00A175A0"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3366033A" wp14:editId="6B969CA9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-365760</wp:posOffset>
                  </wp:positionV>
                  <wp:extent cx="323850" cy="328930"/>
                  <wp:effectExtent l="0" t="0" r="0" b="0"/>
                  <wp:wrapThrough wrapText="bothSides">
                    <wp:wrapPolygon edited="0">
                      <wp:start x="0" y="0"/>
                      <wp:lineTo x="0" y="20015"/>
                      <wp:lineTo x="20329" y="20015"/>
                      <wp:lineTo x="2032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5" w:type="dxa"/>
          </w:tcPr>
          <w:p w:rsidR="003E046E" w:rsidRDefault="00A40080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b/>
                <w:noProof/>
              </w:rPr>
            </w:pPr>
            <w:r w:rsidRPr="00A175A0"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EAA5355" wp14:editId="774BD63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147320</wp:posOffset>
                  </wp:positionV>
                  <wp:extent cx="285750" cy="2857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46E" w:rsidRPr="00F41079" w:rsidRDefault="00937D56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b/>
                <w:noProof/>
                <w:sz w:val="24"/>
              </w:rPr>
            </w:pPr>
            <w:r w:rsidRPr="00F41079">
              <w:rPr>
                <w:rFonts w:ascii="Calibri" w:hAnsi="Calibri" w:cs="Calibri"/>
                <w:b/>
                <w:noProof/>
                <w:sz w:val="28"/>
              </w:rPr>
              <w:t xml:space="preserve">          </w:t>
            </w:r>
            <w:r w:rsidR="003E046E" w:rsidRPr="00F41079">
              <w:rPr>
                <w:rFonts w:ascii="Calibri" w:hAnsi="Calibri" w:cs="Calibri"/>
                <w:b/>
                <w:noProof/>
                <w:sz w:val="24"/>
              </w:rPr>
              <w:t xml:space="preserve">CALFIRE </w:t>
            </w:r>
          </w:p>
          <w:p w:rsidR="003E046E" w:rsidRPr="00F41079" w:rsidRDefault="00937D56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noProof/>
                <w:sz w:val="24"/>
              </w:rPr>
            </w:pPr>
            <w:r w:rsidRPr="00F41079">
              <w:rPr>
                <w:rFonts w:ascii="Calibri" w:hAnsi="Calibri" w:cs="Calibri"/>
                <w:noProof/>
                <w:sz w:val="24"/>
              </w:rPr>
              <w:t xml:space="preserve">           </w:t>
            </w:r>
            <w:r w:rsidR="003E046E" w:rsidRPr="00F41079">
              <w:rPr>
                <w:rFonts w:ascii="Calibri" w:hAnsi="Calibri" w:cs="Calibri"/>
                <w:noProof/>
                <w:sz w:val="24"/>
              </w:rPr>
              <w:t>Sonoma.Sheriff</w:t>
            </w:r>
          </w:p>
          <w:p w:rsidR="003E046E" w:rsidRPr="00F41079" w:rsidRDefault="00774D95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noProof/>
                <w:sz w:val="24"/>
              </w:rPr>
            </w:pPr>
            <w:r w:rsidRPr="00F41079">
              <w:rPr>
                <w:rFonts w:ascii="Calibri" w:hAnsi="Calibri" w:cs="Calibri"/>
                <w:noProof/>
                <w:sz w:val="24"/>
              </w:rPr>
              <w:t xml:space="preserve">           </w:t>
            </w:r>
            <w:r w:rsidR="003E046E" w:rsidRPr="00F41079">
              <w:rPr>
                <w:rFonts w:ascii="Calibri" w:hAnsi="Calibri" w:cs="Calibri"/>
                <w:noProof/>
                <w:sz w:val="24"/>
              </w:rPr>
              <w:t>SantaRosaFD</w:t>
            </w:r>
          </w:p>
          <w:p w:rsidR="00B71FE7" w:rsidRPr="00A40080" w:rsidRDefault="00B71FE7" w:rsidP="00A4008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noProof/>
                <w:sz w:val="20"/>
              </w:rPr>
            </w:pPr>
            <w:r w:rsidRPr="00B71FE7">
              <w:rPr>
                <w:rFonts w:ascii="Calibri" w:hAnsi="Calibri" w:cs="Calibri"/>
                <w:noProof/>
                <w:sz w:val="20"/>
              </w:rPr>
              <w:t xml:space="preserve">           </w:t>
            </w:r>
          </w:p>
        </w:tc>
        <w:tc>
          <w:tcPr>
            <w:tcW w:w="4045" w:type="dxa"/>
          </w:tcPr>
          <w:p w:rsidR="003E046E" w:rsidRDefault="003E046E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b/>
                <w:noProof/>
              </w:rPr>
            </w:pPr>
          </w:p>
          <w:p w:rsidR="003E046E" w:rsidRPr="003E046E" w:rsidRDefault="003E046E" w:rsidP="007D6C31">
            <w:pPr>
              <w:pStyle w:val="Body"/>
              <w:rPr>
                <w:rFonts w:ascii="Calibri" w:eastAsia="Calibri" w:hAnsi="Calibri" w:cs="Calibri"/>
                <w:b/>
                <w:bCs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Incident Information</w:t>
            </w:r>
            <w:r w:rsidRPr="008E7686">
              <w:rPr>
                <w:rFonts w:ascii="Calibri" w:eastAsia="Calibri" w:hAnsi="Calibri" w:cs="Calibri"/>
                <w:b/>
                <w:bCs/>
                <w:lang w:val="de-DE"/>
              </w:rPr>
              <w:t xml:space="preserve"> Line: </w:t>
            </w:r>
            <w:r>
              <w:rPr>
                <w:rFonts w:ascii="Calibri" w:eastAsia="Calibri" w:hAnsi="Calibri" w:cs="Calibri"/>
              </w:rPr>
              <w:t>(707)</w:t>
            </w:r>
            <w:r w:rsidRPr="009446F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967-4207</w:t>
            </w:r>
          </w:p>
          <w:p w:rsidR="003E046E" w:rsidRPr="006F06BD" w:rsidRDefault="003E046E" w:rsidP="007D6C31">
            <w:pPr>
              <w:pStyle w:val="Body"/>
              <w:rPr>
                <w:rFonts w:ascii="Calibri" w:eastAsia="Calibri" w:hAnsi="Calibri" w:cs="Calibri"/>
              </w:rPr>
            </w:pPr>
            <w:r w:rsidRPr="008E7686">
              <w:rPr>
                <w:rFonts w:ascii="Calibri" w:eastAsia="Calibri" w:hAnsi="Calibri" w:cs="Calibri"/>
                <w:b/>
                <w:bCs/>
                <w:lang w:val="de-DE"/>
              </w:rPr>
              <w:t xml:space="preserve">Media Line: </w:t>
            </w:r>
            <w:r>
              <w:rPr>
                <w:rFonts w:ascii="Calibri" w:eastAsia="Calibri" w:hAnsi="Calibri" w:cs="Calibri"/>
              </w:rPr>
              <w:t>(707) 800-9634</w:t>
            </w:r>
          </w:p>
          <w:p w:rsidR="009537EA" w:rsidRPr="00A40080" w:rsidRDefault="003E046E" w:rsidP="007D6C31">
            <w:pPr>
              <w:pStyle w:val="Body"/>
              <w:rPr>
                <w:rFonts w:ascii="Calibri" w:eastAsia="Calibri" w:hAnsi="Calibri" w:cs="Calibri"/>
                <w:b/>
                <w:bCs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Incident Website:</w:t>
            </w:r>
            <w:r w:rsidRPr="008E7686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hyperlink r:id="rId16" w:history="1">
              <w:r w:rsidRPr="0016495E">
                <w:rPr>
                  <w:rStyle w:val="Hyperlink"/>
                  <w:rFonts w:ascii="Calibri" w:eastAsia="Calibri" w:hAnsi="Calibri" w:cs="Calibri"/>
                  <w:lang w:val="de-DE"/>
                </w:rPr>
                <w:t>fire.ca.gov</w:t>
              </w:r>
            </w:hyperlink>
          </w:p>
          <w:p w:rsidR="00322A3A" w:rsidRDefault="00EE34D0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t xml:space="preserve">Live Evacuation Map: </w:t>
            </w:r>
            <w:hyperlink r:id="rId17" w:history="1">
              <w:r w:rsidRPr="00C43B7A">
                <w:rPr>
                  <w:rStyle w:val="Hyperlink"/>
                  <w:rFonts w:ascii="Calibri" w:hAnsi="Calibri" w:cs="Calibri"/>
                  <w:szCs w:val="24"/>
                </w:rPr>
                <w:t>https://tinyurl.com/centrallnuevacs</w:t>
              </w:r>
            </w:hyperlink>
          </w:p>
          <w:p w:rsidR="00322A3A" w:rsidRPr="00322A3A" w:rsidRDefault="00322A3A" w:rsidP="007D6C3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265"/>
        <w:gridCol w:w="985"/>
        <w:gridCol w:w="900"/>
        <w:gridCol w:w="180"/>
        <w:gridCol w:w="630"/>
        <w:gridCol w:w="720"/>
        <w:gridCol w:w="230"/>
        <w:gridCol w:w="140"/>
        <w:gridCol w:w="1070"/>
        <w:gridCol w:w="1090"/>
        <w:gridCol w:w="2150"/>
      </w:tblGrid>
      <w:tr w:rsidR="00A175A0" w:rsidRPr="00774D95" w:rsidTr="000162A0">
        <w:trPr>
          <w:trHeight w:val="297"/>
        </w:trPr>
        <w:tc>
          <w:tcPr>
            <w:tcW w:w="10790" w:type="dxa"/>
            <w:gridSpan w:val="12"/>
            <w:shd w:val="clear" w:color="auto" w:fill="C00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74D95">
              <w:rPr>
                <w:rFonts w:ascii="Calibri" w:hAnsi="Calibri" w:cs="Calibri"/>
                <w:b/>
                <w:bCs/>
                <w:color w:val="FFFFFF"/>
              </w:rPr>
              <w:t>INCIDENT FACTS</w:t>
            </w:r>
          </w:p>
        </w:tc>
      </w:tr>
      <w:tr w:rsidR="00A175A0" w:rsidRPr="00774D95" w:rsidTr="000162A0">
        <w:tc>
          <w:tcPr>
            <w:tcW w:w="5390" w:type="dxa"/>
            <w:gridSpan w:val="6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Incident Start Date:</w:t>
            </w:r>
            <w:r w:rsidR="009446F8" w:rsidRPr="00774D95">
              <w:rPr>
                <w:rFonts w:ascii="Calibri" w:hAnsi="Calibri" w:cs="Calibri"/>
              </w:rPr>
              <w:t xml:space="preserve"> 10/08/2017</w:t>
            </w:r>
          </w:p>
        </w:tc>
        <w:tc>
          <w:tcPr>
            <w:tcW w:w="5400" w:type="dxa"/>
            <w:gridSpan w:val="6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Incident Start Time:</w:t>
            </w:r>
            <w:r w:rsidR="009446F8" w:rsidRPr="00774D95">
              <w:rPr>
                <w:rFonts w:ascii="Calibri" w:hAnsi="Calibri" w:cs="Calibri"/>
              </w:rPr>
              <w:t xml:space="preserve"> 9:45 PM</w:t>
            </w:r>
          </w:p>
        </w:tc>
      </w:tr>
      <w:tr w:rsidR="00E32F67" w:rsidRPr="00774D95" w:rsidTr="000162A0">
        <w:tc>
          <w:tcPr>
            <w:tcW w:w="4760" w:type="dxa"/>
            <w:gridSpan w:val="5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F67" w:rsidRPr="00774D95" w:rsidRDefault="00E32F67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Incident Type: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737436" w:rsidRPr="00774D95">
              <w:rPr>
                <w:rFonts w:ascii="Calibri" w:hAnsi="Calibri" w:cs="Calibri"/>
              </w:rPr>
              <w:t>Wildf</w:t>
            </w:r>
            <w:r w:rsidR="00C62653" w:rsidRPr="00774D95">
              <w:rPr>
                <w:rFonts w:ascii="Calibri" w:hAnsi="Calibri" w:cs="Calibri"/>
              </w:rPr>
              <w:t>ire</w:t>
            </w:r>
          </w:p>
        </w:tc>
        <w:tc>
          <w:tcPr>
            <w:tcW w:w="6030" w:type="dxa"/>
            <w:gridSpan w:val="7"/>
            <w:shd w:val="clear" w:color="auto" w:fill="DBE5F1" w:themeFill="accent1" w:themeFillTint="33"/>
          </w:tcPr>
          <w:p w:rsidR="00E32F67" w:rsidRPr="00774D95" w:rsidRDefault="00E32F67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</w:rPr>
              <w:t>Cause: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C62653" w:rsidRPr="00774D95">
              <w:rPr>
                <w:rFonts w:ascii="Calibri" w:hAnsi="Calibri" w:cs="Calibri"/>
              </w:rPr>
              <w:t xml:space="preserve">Under Investigation </w:t>
            </w:r>
          </w:p>
        </w:tc>
      </w:tr>
      <w:tr w:rsidR="00A175A0" w:rsidRPr="00774D95" w:rsidTr="000162A0">
        <w:tc>
          <w:tcPr>
            <w:tcW w:w="10790" w:type="dxa"/>
            <w:gridSpan w:val="12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Incident Location</w:t>
            </w:r>
            <w:r w:rsidR="00B71FE7">
              <w:rPr>
                <w:rFonts w:ascii="Calibri" w:hAnsi="Calibri" w:cs="Calibri"/>
                <w:b/>
                <w:bCs/>
              </w:rPr>
              <w:t>s</w:t>
            </w:r>
            <w:r w:rsidRPr="00774D95">
              <w:rPr>
                <w:rFonts w:ascii="Calibri" w:hAnsi="Calibri" w:cs="Calibri"/>
                <w:b/>
                <w:bCs/>
              </w:rPr>
              <w:t>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1FE7">
              <w:rPr>
                <w:rFonts w:ascii="Calibri" w:hAnsi="Calibri" w:cs="Calibri"/>
              </w:rPr>
              <w:t xml:space="preserve">Various locations throughout </w:t>
            </w:r>
            <w:r w:rsidR="00CA6FED">
              <w:rPr>
                <w:rFonts w:ascii="Calibri" w:hAnsi="Calibri" w:cs="Calibri"/>
              </w:rPr>
              <w:t>Sonoma and Napa Counties</w:t>
            </w:r>
          </w:p>
        </w:tc>
      </w:tr>
      <w:tr w:rsidR="00A175A0" w:rsidRPr="00774D95" w:rsidTr="000162A0">
        <w:trPr>
          <w:trHeight w:val="1302"/>
        </w:trPr>
        <w:tc>
          <w:tcPr>
            <w:tcW w:w="5390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37436" w:rsidRPr="00774D95" w:rsidRDefault="007C14B0" w:rsidP="002918AA">
            <w:pPr>
              <w:widowControl w:val="0"/>
              <w:rPr>
                <w:rFonts w:ascii="Calibri" w:hAnsi="Calibri" w:cs="Calibri"/>
                <w:b/>
              </w:rPr>
            </w:pPr>
            <w:r w:rsidRPr="00774D95">
              <w:rPr>
                <w:rFonts w:ascii="Calibri" w:hAnsi="Calibri" w:cs="Calibri"/>
                <w:b/>
                <w:bCs/>
              </w:rPr>
              <w:t xml:space="preserve">Total </w:t>
            </w:r>
            <w:r w:rsidR="00A175A0" w:rsidRPr="00774D95">
              <w:rPr>
                <w:rFonts w:ascii="Calibri" w:hAnsi="Calibri" w:cs="Calibri"/>
                <w:b/>
                <w:bCs/>
              </w:rPr>
              <w:t>Acreage:</w:t>
            </w:r>
            <w:r w:rsidR="00A175A0" w:rsidRPr="00774D95">
              <w:rPr>
                <w:rFonts w:ascii="Calibri" w:hAnsi="Calibri" w:cs="Calibri"/>
                <w:b/>
              </w:rPr>
              <w:t xml:space="preserve"> </w:t>
            </w:r>
            <w:r w:rsidR="007B009F" w:rsidRPr="00774D95">
              <w:rPr>
                <w:rFonts w:ascii="Calibri" w:hAnsi="Calibri" w:cs="Calibri"/>
                <w:b/>
              </w:rPr>
              <w:t xml:space="preserve"> </w:t>
            </w:r>
            <w:r w:rsidR="00D374DA">
              <w:rPr>
                <w:rFonts w:ascii="Calibri" w:hAnsi="Calibri" w:cs="Calibri"/>
                <w:b/>
              </w:rPr>
              <w:t>103,285</w:t>
            </w:r>
          </w:p>
          <w:p w:rsidR="00737436" w:rsidRPr="00774D95" w:rsidRDefault="005F32CA" w:rsidP="002918AA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Tubbs Fire: 36,432</w:t>
            </w:r>
            <w:r w:rsidR="008C4008">
              <w:rPr>
                <w:rFonts w:ascii="Calibri" w:hAnsi="Calibri" w:cs="Calibri"/>
              </w:rPr>
              <w:t xml:space="preserve"> </w:t>
            </w:r>
          </w:p>
          <w:p w:rsidR="00A175A0" w:rsidRPr="00774D95" w:rsidRDefault="00737436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</w:rPr>
              <w:t>Pocket</w:t>
            </w:r>
            <w:r w:rsidR="007B009F" w:rsidRPr="00774D95">
              <w:rPr>
                <w:rFonts w:ascii="Calibri" w:hAnsi="Calibri" w:cs="Calibri"/>
              </w:rPr>
              <w:t xml:space="preserve"> Fire</w:t>
            </w:r>
            <w:r w:rsidRPr="00774D95">
              <w:rPr>
                <w:rFonts w:ascii="Calibri" w:hAnsi="Calibri" w:cs="Calibri"/>
              </w:rPr>
              <w:t>:</w:t>
            </w:r>
            <w:r w:rsidR="005F32CA">
              <w:rPr>
                <w:rFonts w:ascii="Calibri" w:hAnsi="Calibri" w:cs="Calibri"/>
              </w:rPr>
              <w:t xml:space="preserve"> 12,430</w:t>
            </w:r>
          </w:p>
          <w:p w:rsidR="005F32CA" w:rsidRDefault="00571D4E" w:rsidP="002918AA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Sonoma Nuns Fire: 34,398</w:t>
            </w:r>
          </w:p>
          <w:p w:rsidR="00513208" w:rsidRPr="00774D95" w:rsidRDefault="00BF7C7D" w:rsidP="002918AA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Napa Nuns</w:t>
            </w:r>
            <w:r w:rsidR="00571D4E">
              <w:rPr>
                <w:rFonts w:ascii="Calibri" w:hAnsi="Calibri" w:cs="Calibri"/>
              </w:rPr>
              <w:t xml:space="preserve"> Fire: 20,025</w:t>
            </w:r>
            <w:r w:rsidR="005F32C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0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14B0" w:rsidRPr="00774D95" w:rsidRDefault="007C14B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 xml:space="preserve">Total </w:t>
            </w:r>
            <w:r w:rsidR="003D5F4A">
              <w:rPr>
                <w:rFonts w:ascii="Calibri" w:hAnsi="Calibri" w:cs="Calibri"/>
                <w:b/>
                <w:bCs/>
              </w:rPr>
              <w:t>Containment</w:t>
            </w:r>
            <w:r w:rsidR="002918AA">
              <w:rPr>
                <w:rFonts w:ascii="Calibri" w:hAnsi="Calibri" w:cs="Calibri"/>
                <w:b/>
                <w:bCs/>
              </w:rPr>
              <w:t>:</w:t>
            </w:r>
          </w:p>
          <w:p w:rsidR="00A175A0" w:rsidRPr="00774D95" w:rsidRDefault="007C14B0" w:rsidP="002918AA">
            <w:pPr>
              <w:widowControl w:val="0"/>
              <w:rPr>
                <w:rFonts w:ascii="Calibri" w:hAnsi="Calibri" w:cs="Calibri"/>
                <w:bCs/>
              </w:rPr>
            </w:pPr>
            <w:r w:rsidRPr="00774D95">
              <w:rPr>
                <w:rFonts w:ascii="Calibri" w:hAnsi="Calibri" w:cs="Calibri"/>
                <w:bCs/>
              </w:rPr>
              <w:t>Tubbs Fire:</w:t>
            </w:r>
            <w:r w:rsidR="00571D4E">
              <w:rPr>
                <w:rFonts w:ascii="Calibri" w:hAnsi="Calibri" w:cs="Calibri"/>
                <w:bCs/>
              </w:rPr>
              <w:t xml:space="preserve"> 91</w:t>
            </w:r>
            <w:r w:rsidR="00737436" w:rsidRPr="00774D95">
              <w:rPr>
                <w:rFonts w:ascii="Calibri" w:hAnsi="Calibri" w:cs="Calibri"/>
                <w:bCs/>
              </w:rPr>
              <w:t>%</w:t>
            </w:r>
          </w:p>
          <w:p w:rsidR="007C14B0" w:rsidRPr="00774D95" w:rsidRDefault="007C14B0" w:rsidP="002918AA">
            <w:pPr>
              <w:widowControl w:val="0"/>
              <w:rPr>
                <w:rFonts w:ascii="Calibri" w:hAnsi="Calibri" w:cs="Calibri"/>
                <w:bCs/>
              </w:rPr>
            </w:pPr>
            <w:r w:rsidRPr="00774D95">
              <w:rPr>
                <w:rFonts w:ascii="Calibri" w:hAnsi="Calibri" w:cs="Calibri"/>
                <w:bCs/>
              </w:rPr>
              <w:t>Pocket Fire:</w:t>
            </w:r>
            <w:r w:rsidR="003D5F4A">
              <w:rPr>
                <w:rFonts w:ascii="Calibri" w:hAnsi="Calibri" w:cs="Calibri"/>
                <w:bCs/>
              </w:rPr>
              <w:t xml:space="preserve"> </w:t>
            </w:r>
            <w:r w:rsidR="00571D4E">
              <w:rPr>
                <w:rFonts w:ascii="Calibri" w:hAnsi="Calibri" w:cs="Calibri"/>
                <w:bCs/>
              </w:rPr>
              <w:t>63</w:t>
            </w:r>
            <w:r w:rsidR="007B009F" w:rsidRPr="00774D95">
              <w:rPr>
                <w:rFonts w:ascii="Calibri" w:hAnsi="Calibri" w:cs="Calibri"/>
                <w:bCs/>
              </w:rPr>
              <w:t>%</w:t>
            </w:r>
            <w:r w:rsidR="00737436" w:rsidRPr="00774D95">
              <w:rPr>
                <w:rFonts w:ascii="Calibri" w:hAnsi="Calibri" w:cs="Calibri"/>
                <w:bCs/>
              </w:rPr>
              <w:t xml:space="preserve"> </w:t>
            </w:r>
          </w:p>
          <w:p w:rsidR="007C14B0" w:rsidRDefault="00571D4E" w:rsidP="002918AA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Nuns Fire: 80</w:t>
            </w:r>
            <w:r w:rsidR="007B009F" w:rsidRPr="00774D95">
              <w:rPr>
                <w:rFonts w:ascii="Calibri" w:hAnsi="Calibri" w:cs="Calibri"/>
                <w:bCs/>
              </w:rPr>
              <w:t>%</w:t>
            </w:r>
          </w:p>
          <w:p w:rsidR="00513208" w:rsidRPr="00774D95" w:rsidRDefault="00513208" w:rsidP="002918AA">
            <w:pPr>
              <w:widowControl w:val="0"/>
              <w:rPr>
                <w:rFonts w:ascii="Calibri" w:hAnsi="Calibri" w:cs="Calibri"/>
                <w:bCs/>
              </w:rPr>
            </w:pPr>
          </w:p>
        </w:tc>
      </w:tr>
      <w:tr w:rsidR="00FF4F15" w:rsidRPr="00774D95" w:rsidTr="000162A0">
        <w:tc>
          <w:tcPr>
            <w:tcW w:w="269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4F15" w:rsidRPr="00774D95" w:rsidRDefault="00F25DC4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Firefighter </w:t>
            </w:r>
            <w:r w:rsidR="00FF4F15" w:rsidRPr="00774D95">
              <w:rPr>
                <w:rFonts w:ascii="Calibri" w:hAnsi="Calibri" w:cs="Calibri"/>
                <w:b/>
                <w:bCs/>
              </w:rPr>
              <w:t>Injuries:</w:t>
            </w:r>
            <w:r w:rsidR="00FF4F15" w:rsidRPr="00774D95">
              <w:rPr>
                <w:rFonts w:ascii="Calibri" w:hAnsi="Calibri" w:cs="Calibri"/>
              </w:rPr>
              <w:t xml:space="preserve">  0</w:t>
            </w:r>
          </w:p>
        </w:tc>
        <w:tc>
          <w:tcPr>
            <w:tcW w:w="2695" w:type="dxa"/>
            <w:gridSpan w:val="4"/>
          </w:tcPr>
          <w:p w:rsidR="00FF4F15" w:rsidRPr="00774D95" w:rsidRDefault="00F25DC4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Civilian </w:t>
            </w:r>
            <w:r w:rsidR="00FF4F15">
              <w:rPr>
                <w:rFonts w:ascii="Calibri" w:hAnsi="Calibri" w:cs="Calibri"/>
                <w:b/>
                <w:bCs/>
              </w:rPr>
              <w:t>Fatalities</w:t>
            </w:r>
            <w:r w:rsidR="00FF4F15" w:rsidRPr="00774D95">
              <w:rPr>
                <w:rFonts w:ascii="Calibri" w:hAnsi="Calibri" w:cs="Calibri"/>
                <w:b/>
                <w:bCs/>
              </w:rPr>
              <w:t>:</w:t>
            </w:r>
            <w:r w:rsidR="00FF4F15" w:rsidRPr="00774D95">
              <w:rPr>
                <w:rFonts w:ascii="Calibri" w:hAnsi="Calibri" w:cs="Calibri"/>
              </w:rPr>
              <w:t xml:space="preserve">  </w:t>
            </w:r>
            <w:r w:rsidR="00A63512">
              <w:rPr>
                <w:rFonts w:ascii="Calibri" w:hAnsi="Calibri" w:cs="Calibri"/>
              </w:rPr>
              <w:t>22</w:t>
            </w:r>
          </w:p>
        </w:tc>
        <w:tc>
          <w:tcPr>
            <w:tcW w:w="5400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4F15" w:rsidRPr="00774D95" w:rsidRDefault="00FF4F15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Expected Full Containment:</w:t>
            </w:r>
            <w:r w:rsidRPr="00774D95">
              <w:rPr>
                <w:rFonts w:ascii="Calibri" w:hAnsi="Calibri" w:cs="Calibri"/>
              </w:rPr>
              <w:t xml:space="preserve">  10/20/2017</w:t>
            </w:r>
          </w:p>
        </w:tc>
      </w:tr>
      <w:tr w:rsidR="00A175A0" w:rsidRPr="00774D95" w:rsidTr="000162A0">
        <w:tc>
          <w:tcPr>
            <w:tcW w:w="36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Structures Threatened: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E56329" w:rsidRPr="00774D95">
              <w:rPr>
                <w:rFonts w:ascii="Calibri" w:hAnsi="Calibri" w:cs="Calibri"/>
              </w:rPr>
              <w:t xml:space="preserve">  </w:t>
            </w:r>
            <w:r w:rsidR="00152D64">
              <w:rPr>
                <w:rFonts w:ascii="Calibri" w:hAnsi="Calibri" w:cs="Calibri"/>
              </w:rPr>
              <w:t>21,112</w:t>
            </w:r>
          </w:p>
        </w:tc>
        <w:tc>
          <w:tcPr>
            <w:tcW w:w="3870" w:type="dxa"/>
            <w:gridSpan w:val="7"/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Structures Destroyed:</w:t>
            </w:r>
            <w:r w:rsidR="00B81477" w:rsidRPr="00774D95">
              <w:rPr>
                <w:rFonts w:ascii="Calibri" w:hAnsi="Calibri" w:cs="Calibri"/>
              </w:rPr>
              <w:t xml:space="preserve"> </w:t>
            </w:r>
            <w:r w:rsidR="00152D64">
              <w:rPr>
                <w:rFonts w:ascii="Calibri" w:hAnsi="Calibri" w:cs="Calibri"/>
              </w:rPr>
              <w:t>5,017</w:t>
            </w:r>
          </w:p>
        </w:tc>
        <w:tc>
          <w:tcPr>
            <w:tcW w:w="3240" w:type="dxa"/>
            <w:gridSpan w:val="2"/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Structures Damaged: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152D64">
              <w:rPr>
                <w:rFonts w:ascii="Calibri" w:hAnsi="Calibri" w:cs="Calibri"/>
              </w:rPr>
              <w:t>264</w:t>
            </w:r>
          </w:p>
        </w:tc>
      </w:tr>
      <w:tr w:rsidR="00A175A0" w:rsidRPr="00774D95" w:rsidTr="000162A0">
        <w:trPr>
          <w:trHeight w:val="180"/>
        </w:trPr>
        <w:tc>
          <w:tcPr>
            <w:tcW w:w="10790" w:type="dxa"/>
            <w:gridSpan w:val="12"/>
            <w:shd w:val="clear" w:color="auto" w:fill="C00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  <w:color w:val="FFFFFF"/>
              </w:rPr>
              <w:t>SITUATION</w:t>
            </w:r>
          </w:p>
        </w:tc>
      </w:tr>
      <w:tr w:rsidR="00A175A0" w:rsidRPr="00774D95" w:rsidTr="000162A0">
        <w:trPr>
          <w:trHeight w:val="414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Current</w:t>
            </w:r>
          </w:p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Situation:</w:t>
            </w:r>
          </w:p>
        </w:tc>
        <w:tc>
          <w:tcPr>
            <w:tcW w:w="9360" w:type="dxa"/>
            <w:gridSpan w:val="11"/>
          </w:tcPr>
          <w:p w:rsidR="00C55F7C" w:rsidRPr="00374545" w:rsidRDefault="00C55F7C" w:rsidP="002B7187">
            <w:pPr>
              <w:widowControl w:val="0"/>
              <w:rPr>
                <w:rStyle w:val="textitem"/>
                <w:rFonts w:ascii="Calibri" w:hAnsi="Calibri" w:cs="Calibri"/>
                <w:bCs/>
                <w:color w:val="000000"/>
              </w:rPr>
            </w:pPr>
            <w:r w:rsidRPr="00374545">
              <w:rPr>
                <w:rStyle w:val="textitem"/>
                <w:rFonts w:ascii="Calibri" w:hAnsi="Calibri" w:cs="Calibri"/>
                <w:bCs/>
                <w:color w:val="000000"/>
              </w:rPr>
              <w:t>Tubbs Fire:</w:t>
            </w:r>
            <w:r w:rsidR="003F6409" w:rsidRPr="0037454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Minimal fire activity with interior fire burning on the northeast corner</w:t>
            </w:r>
            <w:r w:rsidR="00374398" w:rsidRPr="00374545">
              <w:rPr>
                <w:rStyle w:val="textitem"/>
                <w:rFonts w:ascii="Calibri" w:hAnsi="Calibri" w:cs="Calibri"/>
                <w:bCs/>
                <w:color w:val="000000"/>
              </w:rPr>
              <w:t>.</w:t>
            </w:r>
            <w:r w:rsidR="00D271B2" w:rsidRPr="0037454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Fire continues to smolder.</w:t>
            </w:r>
          </w:p>
          <w:p w:rsidR="00A42D8B" w:rsidRPr="00374545" w:rsidRDefault="00A42D8B" w:rsidP="002B7187">
            <w:pPr>
              <w:widowControl w:val="0"/>
              <w:rPr>
                <w:rStyle w:val="textitem"/>
                <w:rFonts w:ascii="Calibri" w:hAnsi="Calibri" w:cs="Calibri"/>
                <w:bCs/>
                <w:color w:val="000000"/>
              </w:rPr>
            </w:pPr>
          </w:p>
          <w:p w:rsidR="00A42D8B" w:rsidRPr="00374545" w:rsidRDefault="00A42D8B" w:rsidP="002B7187">
            <w:pPr>
              <w:widowControl w:val="0"/>
              <w:rPr>
                <w:rStyle w:val="textitem"/>
                <w:rFonts w:ascii="Calibri" w:hAnsi="Calibri" w:cs="Calibri"/>
                <w:bCs/>
                <w:color w:val="000000"/>
              </w:rPr>
            </w:pPr>
            <w:r w:rsidRPr="00374545">
              <w:rPr>
                <w:rStyle w:val="textitem"/>
                <w:rFonts w:ascii="Calibri" w:hAnsi="Calibri" w:cs="Calibri"/>
                <w:bCs/>
                <w:color w:val="000000"/>
              </w:rPr>
              <w:t>Pock</w:t>
            </w:r>
            <w:r w:rsidR="008E3810" w:rsidRPr="0037454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et </w:t>
            </w:r>
            <w:proofErr w:type="gramStart"/>
            <w:r w:rsidR="008E3810" w:rsidRPr="00374545">
              <w:rPr>
                <w:rStyle w:val="textitem"/>
                <w:rFonts w:ascii="Calibri" w:hAnsi="Calibri" w:cs="Calibri"/>
                <w:bCs/>
                <w:color w:val="000000"/>
              </w:rPr>
              <w:t>Fire :</w:t>
            </w:r>
            <w:proofErr w:type="gramEnd"/>
            <w:r w:rsidR="008E3810" w:rsidRPr="0037454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Firing operation to the north to bring back line to reinforce control lines</w:t>
            </w:r>
            <w:r w:rsidRPr="00374545">
              <w:rPr>
                <w:rStyle w:val="textitem"/>
                <w:rFonts w:ascii="Calibri" w:hAnsi="Calibri" w:cs="Calibri"/>
                <w:bCs/>
                <w:color w:val="000000"/>
              </w:rPr>
              <w:t>.</w:t>
            </w:r>
          </w:p>
          <w:p w:rsidR="00BB4B5B" w:rsidRPr="00374545" w:rsidRDefault="00BB4B5B" w:rsidP="00BB4B5B">
            <w:pPr>
              <w:widowControl w:val="0"/>
              <w:rPr>
                <w:rFonts w:ascii="Tahoma" w:hAnsi="Tahoma" w:cs="Tahoma"/>
                <w:bCs/>
                <w:color w:val="000000"/>
              </w:rPr>
            </w:pPr>
          </w:p>
          <w:p w:rsidR="007E2205" w:rsidRPr="00374545" w:rsidRDefault="00BB4B5B" w:rsidP="007E2205">
            <w:pPr>
              <w:widowControl w:val="0"/>
              <w:rPr>
                <w:rFonts w:ascii="Calibri" w:hAnsi="Calibri" w:cs="Calibri"/>
                <w:bCs/>
                <w:color w:val="000000"/>
              </w:rPr>
            </w:pPr>
            <w:r w:rsidRPr="00374545">
              <w:rPr>
                <w:rFonts w:ascii="Calibri" w:hAnsi="Calibri" w:cs="Calibri"/>
                <w:bCs/>
                <w:color w:val="000000"/>
              </w:rPr>
              <w:t>Sonoma Nuns Fire</w:t>
            </w:r>
            <w:r w:rsidR="0036216B" w:rsidRPr="00374545">
              <w:rPr>
                <w:rFonts w:ascii="Calibri" w:hAnsi="Calibri" w:cs="Calibri"/>
                <w:bCs/>
                <w:color w:val="000000"/>
              </w:rPr>
              <w:t xml:space="preserve">: </w:t>
            </w:r>
            <w:r w:rsidR="007E2205" w:rsidRPr="00374545">
              <w:rPr>
                <w:rFonts w:ascii="Calibri" w:hAnsi="Calibri" w:cs="Calibri"/>
                <w:bCs/>
                <w:color w:val="000000"/>
              </w:rPr>
              <w:t>Fire operations continued overnight in favor of wind conditions.</w:t>
            </w:r>
          </w:p>
          <w:p w:rsidR="00CC2949" w:rsidRPr="00A42D8B" w:rsidRDefault="00BB4B5B" w:rsidP="007E2205">
            <w:pPr>
              <w:widowControl w:val="0"/>
              <w:rPr>
                <w:rFonts w:ascii="Calibri" w:hAnsi="Calibri" w:cs="Calibri"/>
                <w:bCs/>
                <w:color w:val="000000"/>
              </w:rPr>
            </w:pPr>
            <w:r w:rsidRPr="0037454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37454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Napa </w:t>
            </w:r>
            <w:r w:rsidR="00A42D8B" w:rsidRPr="0037454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Nuns Fire: </w:t>
            </w:r>
            <w:r w:rsidR="007E2205" w:rsidRPr="00374545">
              <w:rPr>
                <w:rStyle w:val="textitem"/>
                <w:rFonts w:ascii="Calibri" w:hAnsi="Calibri" w:cs="Calibri"/>
                <w:bCs/>
                <w:color w:val="000000"/>
              </w:rPr>
              <w:t>Minimal fire activity, some smoldering. All activity confined to interior pockets.</w:t>
            </w:r>
            <w:r w:rsidR="007E220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F217CC" w:rsidRPr="00774D95" w:rsidTr="000162A0">
        <w:trPr>
          <w:trHeight w:val="387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217CC" w:rsidRPr="00774D95" w:rsidRDefault="002918AA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Evacuations:</w:t>
            </w:r>
          </w:p>
        </w:tc>
        <w:tc>
          <w:tcPr>
            <w:tcW w:w="4910" w:type="dxa"/>
            <w:gridSpan w:val="7"/>
          </w:tcPr>
          <w:p w:rsidR="00D712E7" w:rsidRPr="003F6409" w:rsidRDefault="00F217CC" w:rsidP="003F6409">
            <w:pPr>
              <w:widowControl w:val="0"/>
              <w:jc w:val="center"/>
              <w:rPr>
                <w:rStyle w:val="textitem"/>
                <w:rFonts w:ascii="Calibri" w:hAnsi="Calibri" w:cs="Calibri"/>
                <w:b/>
                <w:bCs/>
                <w:color w:val="000000"/>
              </w:rPr>
            </w:pPr>
            <w:r w:rsidRPr="00E4144B">
              <w:rPr>
                <w:rStyle w:val="textitem"/>
                <w:rFonts w:ascii="Calibri" w:hAnsi="Calibri" w:cs="Calibri"/>
                <w:b/>
                <w:bCs/>
                <w:color w:val="000000"/>
              </w:rPr>
              <w:t>Mandatory Evacua</w:t>
            </w:r>
            <w:r w:rsidR="009C172C" w:rsidRPr="00E4144B">
              <w:rPr>
                <w:rStyle w:val="textitem"/>
                <w:rFonts w:ascii="Calibri" w:hAnsi="Calibri" w:cs="Calibri"/>
                <w:b/>
                <w:bCs/>
                <w:color w:val="000000"/>
              </w:rPr>
              <w:t>tions</w:t>
            </w:r>
            <w:r w:rsidRPr="00E4144B">
              <w:rPr>
                <w:rStyle w:val="textitem"/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F217CC" w:rsidRDefault="00F217CC" w:rsidP="002918A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bCs/>
                <w:color w:val="000000"/>
              </w:rPr>
            </w:pPr>
            <w:r w:rsidRPr="00F25DC4">
              <w:rPr>
                <w:rStyle w:val="textitem"/>
                <w:rFonts w:ascii="Calibri" w:hAnsi="Calibri" w:cs="Calibri"/>
                <w:bCs/>
                <w:color w:val="000000"/>
              </w:rPr>
              <w:t xml:space="preserve">Western Mine Rd and Ida Clayton </w:t>
            </w:r>
          </w:p>
          <w:p w:rsidR="00F217CC" w:rsidRDefault="00F217CC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textitem"/>
                <w:rFonts w:ascii="Calibri" w:hAnsi="Calibri" w:cs="Calibri"/>
                <w:bCs/>
                <w:color w:val="000000"/>
              </w:rPr>
            </w:pPr>
            <w:r w:rsidRPr="0097138B">
              <w:rPr>
                <w:rStyle w:val="textitem"/>
                <w:rFonts w:ascii="Calibri" w:hAnsi="Calibri" w:cs="Calibri"/>
                <w:bCs/>
                <w:color w:val="000000"/>
              </w:rPr>
              <w:t>Highway 128 at the Intersection of Road 93/</w:t>
            </w:r>
            <w:r w:rsidRPr="00F217CC">
              <w:rPr>
                <w:rFonts w:ascii="Calibri" w:hAnsi="Calibri" w:cs="Calibri"/>
              </w:rPr>
              <w:t xml:space="preserve">North on Hwy 128 which turns into River Road until it ends at </w:t>
            </w:r>
            <w:proofErr w:type="spellStart"/>
            <w:r w:rsidRPr="00F217CC">
              <w:rPr>
                <w:rFonts w:ascii="Calibri" w:hAnsi="Calibri" w:cs="Calibri"/>
              </w:rPr>
              <w:t>Vanoni</w:t>
            </w:r>
            <w:proofErr w:type="spellEnd"/>
            <w:r w:rsidRPr="00F217CC">
              <w:rPr>
                <w:rFonts w:ascii="Calibri" w:hAnsi="Calibri" w:cs="Calibri"/>
              </w:rPr>
              <w:t xml:space="preserve"> Road </w:t>
            </w:r>
            <w:r>
              <w:rPr>
                <w:rFonts w:ascii="Calibri" w:hAnsi="Calibri" w:cs="Calibri"/>
              </w:rPr>
              <w:t>(</w:t>
            </w:r>
            <w:r w:rsidRPr="00F217CC">
              <w:rPr>
                <w:rFonts w:ascii="Calibri" w:hAnsi="Calibri" w:cs="Calibri"/>
              </w:rPr>
              <w:t>which included all residents East of the Russian River</w:t>
            </w:r>
            <w:r>
              <w:rPr>
                <w:rFonts w:ascii="Calibri" w:hAnsi="Calibri" w:cs="Calibri"/>
              </w:rPr>
              <w:t>)</w:t>
            </w:r>
          </w:p>
          <w:p w:rsidR="00F217CC" w:rsidRPr="0097138B" w:rsidRDefault="00F217CC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textitem"/>
                <w:rFonts w:ascii="Calibri" w:hAnsi="Calibri" w:cs="Calibri"/>
                <w:bCs/>
                <w:color w:val="000000"/>
              </w:rPr>
            </w:pPr>
            <w:r w:rsidRPr="0097138B">
              <w:rPr>
                <w:rStyle w:val="textitem"/>
                <w:rFonts w:ascii="Calibri" w:hAnsi="Calibri" w:cs="Calibri"/>
                <w:bCs/>
                <w:color w:val="000000"/>
              </w:rPr>
              <w:t>North of East Napa St</w:t>
            </w:r>
            <w:r>
              <w:rPr>
                <w:rStyle w:val="textitem"/>
                <w:rFonts w:ascii="Calibri" w:hAnsi="Calibri" w:cs="Calibri"/>
                <w:bCs/>
                <w:color w:val="000000"/>
              </w:rPr>
              <w:t>.</w:t>
            </w:r>
            <w:r w:rsidRPr="0097138B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from 4th Street East to the end of E</w:t>
            </w:r>
            <w:r>
              <w:rPr>
                <w:rStyle w:val="textitem"/>
                <w:rFonts w:ascii="Calibri" w:hAnsi="Calibri" w:cs="Calibri"/>
                <w:bCs/>
                <w:color w:val="000000"/>
              </w:rPr>
              <w:t>.</w:t>
            </w:r>
            <w:r w:rsidRPr="0097138B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Napa Street</w:t>
            </w:r>
          </w:p>
          <w:p w:rsidR="00F217CC" w:rsidRDefault="009C172C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Highway 128 south from River Rd. to Geysers Rd.</w:t>
            </w:r>
          </w:p>
          <w:p w:rsidR="003F6409" w:rsidRDefault="009C172C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All of Geysers Rd., from Hwy. 128 to Cal</w:t>
            </w:r>
          </w:p>
          <w:p w:rsidR="003F6409" w:rsidRPr="003F6409" w:rsidRDefault="009C172C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Pine</w:t>
            </w:r>
          </w:p>
          <w:p w:rsidR="003F6409" w:rsidRPr="00F059A9" w:rsidRDefault="003F6409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 xml:space="preserve">Hwy. 12 (Napa St.) east to </w:t>
            </w:r>
            <w:proofErr w:type="spellStart"/>
            <w:r>
              <w:rPr>
                <w:rFonts w:ascii="Calibri" w:hAnsi="Calibri" w:cs="Calibri"/>
              </w:rPr>
              <w:t>Lovall</w:t>
            </w:r>
            <w:proofErr w:type="spellEnd"/>
            <w:r>
              <w:rPr>
                <w:rFonts w:ascii="Calibri" w:hAnsi="Calibri" w:cs="Calibri"/>
              </w:rPr>
              <w:t xml:space="preserve"> Valley Rd.</w:t>
            </w:r>
          </w:p>
          <w:p w:rsidR="00F059A9" w:rsidRDefault="00F059A9" w:rsidP="003F640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Hwy. 12, north of Franklin Dr. to fire perimeter</w:t>
            </w:r>
          </w:p>
          <w:p w:rsidR="009C172C" w:rsidRDefault="009C172C" w:rsidP="003F6409">
            <w:pPr>
              <w:pStyle w:val="ListParagraph"/>
              <w:widowContro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450" w:type="dxa"/>
            <w:gridSpan w:val="4"/>
          </w:tcPr>
          <w:p w:rsidR="00F217CC" w:rsidRPr="00E4144B" w:rsidRDefault="009C172C" w:rsidP="002918AA">
            <w:pPr>
              <w:widowControl w:val="0"/>
              <w:jc w:val="center"/>
              <w:rPr>
                <w:rStyle w:val="textitem"/>
                <w:rFonts w:ascii="Calibri" w:hAnsi="Calibri" w:cs="Calibri"/>
                <w:b/>
                <w:bCs/>
                <w:color w:val="000000"/>
              </w:rPr>
            </w:pPr>
            <w:r w:rsidRPr="00E4144B">
              <w:rPr>
                <w:rStyle w:val="textitem"/>
                <w:rFonts w:ascii="Calibri" w:hAnsi="Calibri" w:cs="Calibri"/>
                <w:b/>
                <w:bCs/>
                <w:color w:val="000000"/>
              </w:rPr>
              <w:lastRenderedPageBreak/>
              <w:t>Evacuation Advisories</w:t>
            </w:r>
            <w:r w:rsidR="00E4144B" w:rsidRPr="00E4144B">
              <w:rPr>
                <w:rStyle w:val="textitem"/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9C172C" w:rsidRPr="009C172C" w:rsidRDefault="009C172C" w:rsidP="002918AA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</w:rPr>
            </w:pPr>
            <w:r w:rsidRPr="009C172C">
              <w:rPr>
                <w:rFonts w:ascii="Calibri" w:hAnsi="Calibri" w:cs="Calibri"/>
              </w:rPr>
              <w:t>Tubbs Road to Lake/ Napa County Line</w:t>
            </w:r>
          </w:p>
          <w:p w:rsidR="009C172C" w:rsidRPr="009C172C" w:rsidRDefault="009C172C" w:rsidP="002918AA">
            <w:pPr>
              <w:pStyle w:val="ListParagraph"/>
              <w:widowControl w:val="0"/>
              <w:numPr>
                <w:ilvl w:val="0"/>
                <w:numId w:val="9"/>
              </w:numPr>
              <w:rPr>
                <w:rStyle w:val="textitem"/>
                <w:rFonts w:ascii="Calibri" w:hAnsi="Calibri" w:cs="Calibri"/>
                <w:bCs/>
                <w:color w:val="000000"/>
              </w:rPr>
            </w:pPr>
            <w:r w:rsidRPr="009C172C">
              <w:rPr>
                <w:rStyle w:val="textitem"/>
                <w:rFonts w:ascii="Calibri" w:hAnsi="Calibri" w:cs="Calibri"/>
                <w:bCs/>
                <w:color w:val="000000"/>
              </w:rPr>
              <w:t xml:space="preserve">Community of </w:t>
            </w:r>
            <w:proofErr w:type="spellStart"/>
            <w:r w:rsidRPr="009C172C">
              <w:rPr>
                <w:rStyle w:val="textitem"/>
                <w:rFonts w:ascii="Calibri" w:hAnsi="Calibri" w:cs="Calibri"/>
                <w:bCs/>
                <w:color w:val="000000"/>
              </w:rPr>
              <w:t>Geyserville</w:t>
            </w:r>
            <w:proofErr w:type="spellEnd"/>
          </w:p>
          <w:p w:rsidR="009C172C" w:rsidRPr="009C172C" w:rsidRDefault="009C172C" w:rsidP="002918AA">
            <w:pPr>
              <w:pStyle w:val="ListParagraph"/>
              <w:widowControl w:val="0"/>
              <w:numPr>
                <w:ilvl w:val="0"/>
                <w:numId w:val="9"/>
              </w:numPr>
              <w:rPr>
                <w:rStyle w:val="textitem"/>
                <w:rFonts w:ascii="Calibri" w:hAnsi="Calibri" w:cs="Calibri"/>
                <w:bCs/>
                <w:color w:val="000000"/>
              </w:rPr>
            </w:pPr>
            <w:r w:rsidRPr="009C172C">
              <w:rPr>
                <w:rStyle w:val="textitem"/>
                <w:rFonts w:ascii="Calibri" w:hAnsi="Calibri" w:cs="Calibri"/>
                <w:bCs/>
                <w:color w:val="000000"/>
              </w:rPr>
              <w:t>Community of Palomino Lakes</w:t>
            </w:r>
          </w:p>
          <w:p w:rsidR="009C172C" w:rsidRPr="009C172C" w:rsidRDefault="009C172C" w:rsidP="002918AA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 xml:space="preserve">Chalk Hill at </w:t>
            </w:r>
            <w:r w:rsidRPr="009C172C">
              <w:rPr>
                <w:rFonts w:ascii="Calibri" w:hAnsi="Calibri" w:cs="Calibri"/>
              </w:rPr>
              <w:t>Pleasant, North Side of Pleasant</w:t>
            </w:r>
            <w:r>
              <w:rPr>
                <w:rFonts w:ascii="Calibri" w:hAnsi="Calibri" w:cs="Calibri"/>
              </w:rPr>
              <w:t xml:space="preserve"> </w:t>
            </w:r>
            <w:r w:rsidRPr="009C172C">
              <w:rPr>
                <w:rFonts w:ascii="Calibri" w:hAnsi="Calibri" w:cs="Calibri"/>
              </w:rPr>
              <w:t>Av</w:t>
            </w:r>
            <w:r>
              <w:rPr>
                <w:rFonts w:ascii="Calibri" w:hAnsi="Calibri" w:cs="Calibri"/>
              </w:rPr>
              <w:t>e.</w:t>
            </w:r>
            <w:r w:rsidRPr="009C172C">
              <w:rPr>
                <w:rFonts w:ascii="Calibri" w:hAnsi="Calibri" w:cs="Calibri"/>
              </w:rPr>
              <w:t xml:space="preserve"> to Old Redwood Highway, North along City Boundary to </w:t>
            </w:r>
            <w:proofErr w:type="spellStart"/>
            <w:r w:rsidRPr="009C172C">
              <w:rPr>
                <w:rFonts w:ascii="Calibri" w:hAnsi="Calibri" w:cs="Calibri"/>
              </w:rPr>
              <w:t>Arata</w:t>
            </w:r>
            <w:proofErr w:type="spellEnd"/>
            <w:r w:rsidRPr="009C172C">
              <w:rPr>
                <w:rFonts w:ascii="Calibri" w:hAnsi="Calibri" w:cs="Calibri"/>
              </w:rPr>
              <w:t xml:space="preserve"> Lane, North Side </w:t>
            </w:r>
            <w:proofErr w:type="spellStart"/>
            <w:r w:rsidRPr="009C172C">
              <w:rPr>
                <w:rFonts w:ascii="Calibri" w:hAnsi="Calibri" w:cs="Calibri"/>
              </w:rPr>
              <w:t>Arata</w:t>
            </w:r>
            <w:proofErr w:type="spellEnd"/>
            <w:r w:rsidRPr="009C172C">
              <w:rPr>
                <w:rFonts w:ascii="Calibri" w:hAnsi="Calibri" w:cs="Calibri"/>
              </w:rPr>
              <w:t xml:space="preserve"> Lane to Hwy. 101, Hwy 101 to the Russian River, East along the </w:t>
            </w:r>
            <w:r w:rsidRPr="009C172C">
              <w:rPr>
                <w:rFonts w:ascii="Calibri" w:hAnsi="Calibri" w:cs="Calibri"/>
              </w:rPr>
              <w:lastRenderedPageBreak/>
              <w:t>Russian River to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Maacam</w:t>
            </w:r>
            <w:proofErr w:type="spellEnd"/>
            <w:r>
              <w:rPr>
                <w:rFonts w:ascii="Calibri" w:hAnsi="Calibri" w:cs="Calibri"/>
              </w:rPr>
              <w:t xml:space="preserve"> Creek to Chalk Hill Rd.</w:t>
            </w:r>
          </w:p>
          <w:p w:rsidR="00F217CC" w:rsidRPr="00D271B2" w:rsidRDefault="00F217CC" w:rsidP="00D271B2">
            <w:pPr>
              <w:widowControl w:val="0"/>
              <w:ind w:left="360"/>
              <w:rPr>
                <w:rFonts w:ascii="Calibri" w:hAnsi="Calibri" w:cs="Calibri"/>
              </w:rPr>
            </w:pPr>
          </w:p>
        </w:tc>
      </w:tr>
      <w:tr w:rsidR="00A175A0" w:rsidRPr="00774D95" w:rsidTr="000162A0">
        <w:trPr>
          <w:trHeight w:val="252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lastRenderedPageBreak/>
              <w:t>Evacuation</w:t>
            </w:r>
          </w:p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Centers:</w:t>
            </w:r>
          </w:p>
        </w:tc>
        <w:tc>
          <w:tcPr>
            <w:tcW w:w="9360" w:type="dxa"/>
            <w:gridSpan w:val="11"/>
          </w:tcPr>
          <w:p w:rsidR="000F294D" w:rsidRPr="00774D95" w:rsidRDefault="000F294D" w:rsidP="002918AA">
            <w:pPr>
              <w:widowControl w:val="0"/>
              <w:tabs>
                <w:tab w:val="left" w:pos="7410"/>
              </w:tabs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</w:rPr>
              <w:t xml:space="preserve">Please check </w:t>
            </w:r>
            <w:hyperlink r:id="rId18" w:history="1">
              <w:r w:rsidR="00F25DC4" w:rsidRPr="00AE0E0A">
                <w:rPr>
                  <w:rStyle w:val="Hyperlink"/>
                  <w:rFonts w:ascii="Calibri" w:hAnsi="Calibri" w:cs="Calibri"/>
                </w:rPr>
                <w:t>http://sonomacounty.ca.gov/Public-Safety/</w:t>
              </w:r>
            </w:hyperlink>
            <w:r w:rsidR="00F25DC4">
              <w:rPr>
                <w:rFonts w:ascii="Calibri" w:hAnsi="Calibri" w:cs="Calibri"/>
              </w:rPr>
              <w:t xml:space="preserve"> for list of current evacuation centers.</w:t>
            </w:r>
          </w:p>
        </w:tc>
      </w:tr>
      <w:tr w:rsidR="00345F9E" w:rsidRPr="00774D95" w:rsidTr="000162A0">
        <w:trPr>
          <w:trHeight w:val="252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45F9E" w:rsidRPr="00774D95" w:rsidRDefault="003938AC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Evacuation Area Updates:</w:t>
            </w:r>
          </w:p>
        </w:tc>
        <w:tc>
          <w:tcPr>
            <w:tcW w:w="9360" w:type="dxa"/>
            <w:gridSpan w:val="11"/>
          </w:tcPr>
          <w:p w:rsidR="00345F9E" w:rsidRPr="00C43B7A" w:rsidRDefault="00EE34D0" w:rsidP="00C43B7A">
            <w:pPr>
              <w:tabs>
                <w:tab w:val="left" w:pos="104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</w:t>
            </w:r>
            <w:r w:rsidR="00C43B7A" w:rsidRPr="00C43B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 live,</w:t>
            </w:r>
            <w:r w:rsidR="00C43B7A" w:rsidRPr="00C43B7A">
              <w:rPr>
                <w:rFonts w:ascii="Calibri" w:hAnsi="Calibri" w:cs="Calibri"/>
              </w:rPr>
              <w:t xml:space="preserve"> up-to-date evacuation map for Sonoma county</w:t>
            </w:r>
            <w:r>
              <w:rPr>
                <w:rFonts w:ascii="Calibri" w:hAnsi="Calibri" w:cs="Calibri"/>
              </w:rPr>
              <w:t>, g</w:t>
            </w:r>
            <w:r w:rsidR="00E55600">
              <w:rPr>
                <w:rFonts w:ascii="Calibri" w:hAnsi="Calibri" w:cs="Calibri"/>
              </w:rPr>
              <w:t xml:space="preserve">o to </w:t>
            </w:r>
            <w:hyperlink r:id="rId19" w:history="1">
              <w:r w:rsidR="00C43B7A" w:rsidRPr="00C43B7A">
                <w:rPr>
                  <w:rStyle w:val="Hyperlink"/>
                  <w:rFonts w:ascii="Calibri" w:hAnsi="Calibri" w:cs="Calibri"/>
                </w:rPr>
                <w:t>https://tinyurl.com/centrallnuevacs</w:t>
              </w:r>
            </w:hyperlink>
            <w:r w:rsidR="00C43B7A" w:rsidRPr="00C43B7A">
              <w:rPr>
                <w:rFonts w:ascii="Calibri" w:hAnsi="Calibri" w:cs="Calibri"/>
              </w:rPr>
              <w:t xml:space="preserve"> and enter your</w:t>
            </w:r>
            <w:r>
              <w:rPr>
                <w:rFonts w:ascii="Calibri" w:hAnsi="Calibri" w:cs="Calibri"/>
              </w:rPr>
              <w:t xml:space="preserve"> address</w:t>
            </w:r>
            <w:r w:rsidR="00C43B7A" w:rsidRPr="00C43B7A">
              <w:rPr>
                <w:rFonts w:ascii="Calibri" w:hAnsi="Calibri" w:cs="Calibri"/>
              </w:rPr>
              <w:t>.</w:t>
            </w:r>
          </w:p>
        </w:tc>
      </w:tr>
      <w:tr w:rsidR="00023D0D" w:rsidRPr="00774D95" w:rsidTr="00FF46A5">
        <w:trPr>
          <w:trHeight w:val="414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3D0D" w:rsidRPr="00774D95" w:rsidRDefault="00023D0D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</w:rPr>
              <w:t>Road Closures:</w:t>
            </w:r>
          </w:p>
        </w:tc>
        <w:tc>
          <w:tcPr>
            <w:tcW w:w="4680" w:type="dxa"/>
            <w:gridSpan w:val="6"/>
          </w:tcPr>
          <w:p w:rsidR="00F7464D" w:rsidRDefault="00F7464D" w:rsidP="00023D0D">
            <w:pPr>
              <w:pStyle w:val="Default"/>
              <w:numPr>
                <w:ilvl w:val="0"/>
                <w:numId w:val="10"/>
              </w:numPr>
            </w:pPr>
            <w:r>
              <w:t>SR 12 @ Madrone Rd.</w:t>
            </w:r>
          </w:p>
          <w:p w:rsidR="00187A3E" w:rsidRDefault="00187A3E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SR 12 @ </w:t>
            </w:r>
            <w:proofErr w:type="spellStart"/>
            <w:r>
              <w:t>Trinit</w:t>
            </w:r>
            <w:proofErr w:type="spellEnd"/>
          </w:p>
          <w:p w:rsidR="00187A3E" w:rsidRDefault="00187A3E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SR 12 @ </w:t>
            </w:r>
            <w:proofErr w:type="spellStart"/>
            <w:r>
              <w:t>Cavedale</w:t>
            </w:r>
            <w:proofErr w:type="spellEnd"/>
          </w:p>
          <w:p w:rsidR="00152D64" w:rsidRDefault="00152D64" w:rsidP="00023D0D">
            <w:pPr>
              <w:pStyle w:val="Default"/>
              <w:numPr>
                <w:ilvl w:val="0"/>
                <w:numId w:val="10"/>
              </w:numPr>
            </w:pPr>
            <w:r>
              <w:t>SR 12 @ Adobe Canyon Rd.</w:t>
            </w:r>
          </w:p>
          <w:p w:rsidR="00152D64" w:rsidRDefault="00152D64" w:rsidP="00023D0D">
            <w:pPr>
              <w:pStyle w:val="Default"/>
              <w:numPr>
                <w:ilvl w:val="0"/>
                <w:numId w:val="10"/>
              </w:numPr>
            </w:pPr>
            <w:r>
              <w:t>SR 12 @Dunbar</w:t>
            </w:r>
          </w:p>
          <w:p w:rsidR="00152D64" w:rsidRDefault="00152D64" w:rsidP="00023D0D">
            <w:pPr>
              <w:pStyle w:val="Default"/>
              <w:numPr>
                <w:ilvl w:val="0"/>
                <w:numId w:val="10"/>
              </w:numPr>
            </w:pPr>
            <w:r>
              <w:t>SR 12 @ Goff Rd.</w:t>
            </w:r>
          </w:p>
          <w:p w:rsidR="00152D64" w:rsidRDefault="00152D64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SR 12 @ </w:t>
            </w:r>
            <w:proofErr w:type="spellStart"/>
            <w:r>
              <w:t>Helmick</w:t>
            </w:r>
            <w:proofErr w:type="spellEnd"/>
          </w:p>
          <w:p w:rsidR="00152D64" w:rsidRDefault="00152D64" w:rsidP="00023D0D">
            <w:pPr>
              <w:pStyle w:val="Default"/>
              <w:numPr>
                <w:ilvl w:val="0"/>
                <w:numId w:val="10"/>
              </w:numPr>
            </w:pPr>
            <w:r>
              <w:t>Pythian @ SR 12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Coffey/</w:t>
            </w:r>
            <w:proofErr w:type="spellStart"/>
            <w:r>
              <w:t>Sansone</w:t>
            </w:r>
            <w:proofErr w:type="spellEnd"/>
          </w:p>
          <w:p w:rsidR="00AE47BF" w:rsidRDefault="00AE47BF" w:rsidP="00023D0D">
            <w:pPr>
              <w:pStyle w:val="Default"/>
              <w:numPr>
                <w:ilvl w:val="0"/>
                <w:numId w:val="10"/>
              </w:numPr>
            </w:pPr>
            <w:r>
              <w:t>Lawndale Rd. @ Schultz Rd.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Calistoga @ </w:t>
            </w:r>
            <w:proofErr w:type="spellStart"/>
            <w:r>
              <w:t>Harville</w:t>
            </w:r>
            <w:proofErr w:type="spellEnd"/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Calistoga/</w:t>
            </w:r>
            <w:proofErr w:type="spellStart"/>
            <w:r>
              <w:t>Baeumont</w:t>
            </w:r>
            <w:proofErr w:type="spellEnd"/>
          </w:p>
          <w:p w:rsidR="006B6EB2" w:rsidRDefault="006B6EB2" w:rsidP="006B6EB2">
            <w:pPr>
              <w:pStyle w:val="Default"/>
              <w:numPr>
                <w:ilvl w:val="0"/>
                <w:numId w:val="10"/>
              </w:numPr>
            </w:pPr>
            <w:r>
              <w:t>Calistoga/</w:t>
            </w:r>
            <w:proofErr w:type="spellStart"/>
            <w:r>
              <w:t>Hoyal</w:t>
            </w:r>
            <w:proofErr w:type="spellEnd"/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Calistoga/</w:t>
            </w:r>
            <w:proofErr w:type="spellStart"/>
            <w:r>
              <w:t>Marit</w:t>
            </w:r>
            <w:proofErr w:type="spellEnd"/>
            <w:r>
              <w:t xml:space="preserve"> 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Calistoga/DuPont 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Calistoga/Monte Verde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Calistoga/Yerba Buena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Calistoga/San Luis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r>
              <w:t>Calistoga/Piedmont</w:t>
            </w:r>
          </w:p>
          <w:p w:rsidR="006B6EB2" w:rsidRDefault="006B6EB2" w:rsidP="00023D0D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Riebli</w:t>
            </w:r>
            <w:proofErr w:type="spellEnd"/>
            <w:r>
              <w:t>/</w:t>
            </w:r>
            <w:proofErr w:type="spellStart"/>
            <w:r>
              <w:t>Corss</w:t>
            </w:r>
            <w:proofErr w:type="spellEnd"/>
            <w:r>
              <w:t xml:space="preserve"> Creek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>Bennet</w:t>
            </w:r>
            <w:r w:rsidR="00F7464D">
              <w:t>t</w:t>
            </w:r>
            <w:r>
              <w:t xml:space="preserve"> Valley Rd. @ Sonoma Mtn. Rd.</w:t>
            </w:r>
          </w:p>
          <w:p w:rsidR="00506AC0" w:rsidRDefault="00506AC0" w:rsidP="00023D0D">
            <w:pPr>
              <w:pStyle w:val="Default"/>
              <w:numPr>
                <w:ilvl w:val="0"/>
                <w:numId w:val="10"/>
              </w:numPr>
            </w:pPr>
            <w:r>
              <w:t>Bennett Valley Rd. @ Keiser Ranch Rd.</w:t>
            </w:r>
          </w:p>
          <w:p w:rsidR="00506AC0" w:rsidRDefault="00506AC0" w:rsidP="00023D0D">
            <w:pPr>
              <w:pStyle w:val="Default"/>
              <w:numPr>
                <w:ilvl w:val="0"/>
                <w:numId w:val="10"/>
              </w:numPr>
            </w:pPr>
            <w:r>
              <w:t>Bennett Valley Rd. @ Holly Oak Way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Wallace Rd. @ Deer Trail Rd.                                           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>Warms Springs @ Bennet</w:t>
            </w:r>
            <w:r w:rsidR="00F7464D">
              <w:t>t</w:t>
            </w:r>
            <w:r>
              <w:t xml:space="preserve"> Valley Rd.</w:t>
            </w:r>
          </w:p>
          <w:p w:rsidR="00023D0D" w:rsidRDefault="00506AC0" w:rsidP="00200473">
            <w:pPr>
              <w:pStyle w:val="Default"/>
              <w:numPr>
                <w:ilvl w:val="0"/>
                <w:numId w:val="10"/>
              </w:numPr>
            </w:pPr>
            <w:r>
              <w:t>Warms Springs @Sonoma Mtn. Rd.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San </w:t>
            </w:r>
            <w:proofErr w:type="spellStart"/>
            <w:r>
              <w:t>Muguel</w:t>
            </w:r>
            <w:proofErr w:type="spellEnd"/>
            <w:r>
              <w:t>/RR tracks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>Skyview/Hopper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Riebli</w:t>
            </w:r>
            <w:proofErr w:type="spellEnd"/>
            <w:r>
              <w:t>/Cross Creek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Piner</w:t>
            </w:r>
            <w:proofErr w:type="spellEnd"/>
            <w:r>
              <w:t>/Opal &amp; Loretta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 w:rsidRPr="00774D95">
              <w:t xml:space="preserve">Calistoga @ Rincon 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Fountaingrove</w:t>
            </w:r>
            <w:proofErr w:type="spellEnd"/>
            <w:r>
              <w:t>/Mendocino</w:t>
            </w:r>
          </w:p>
          <w:p w:rsidR="00F7464D" w:rsidRDefault="00F7464D" w:rsidP="00023D0D">
            <w:pPr>
              <w:pStyle w:val="Default"/>
              <w:numPr>
                <w:ilvl w:val="0"/>
                <w:numId w:val="10"/>
              </w:numPr>
            </w:pPr>
            <w:r>
              <w:t>Arnold Dr. @ Warm Springs Rd.</w:t>
            </w:r>
          </w:p>
          <w:p w:rsidR="00F7464D" w:rsidRDefault="00F7464D" w:rsidP="00023D0D">
            <w:pPr>
              <w:pStyle w:val="Default"/>
              <w:numPr>
                <w:ilvl w:val="0"/>
                <w:numId w:val="10"/>
              </w:numPr>
            </w:pPr>
            <w:r>
              <w:t>Arnold Dr. @ Martin Dr.</w:t>
            </w:r>
          </w:p>
          <w:p w:rsidR="0083512A" w:rsidRDefault="0083512A" w:rsidP="000A411A">
            <w:pPr>
              <w:pStyle w:val="Default"/>
              <w:numPr>
                <w:ilvl w:val="0"/>
                <w:numId w:val="10"/>
              </w:numPr>
            </w:pPr>
            <w:r>
              <w:lastRenderedPageBreak/>
              <w:t>Wooden Valley @ Wooden Valley Cross</w:t>
            </w:r>
          </w:p>
          <w:p w:rsidR="0083512A" w:rsidRDefault="0083512A" w:rsidP="000A411A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Yount</w:t>
            </w:r>
            <w:proofErr w:type="spellEnd"/>
            <w:r>
              <w:t xml:space="preserve"> @ Madison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Dry Creek @</w:t>
            </w:r>
            <w:r w:rsidR="0083512A">
              <w:t xml:space="preserve"> Oakville Grade</w:t>
            </w:r>
          </w:p>
          <w:p w:rsidR="0083512A" w:rsidRDefault="00F204E5" w:rsidP="00D33839">
            <w:pPr>
              <w:pStyle w:val="Default"/>
              <w:numPr>
                <w:ilvl w:val="0"/>
                <w:numId w:val="10"/>
              </w:numPr>
            </w:pPr>
            <w:r>
              <w:t>Redwood @</w:t>
            </w:r>
            <w:r w:rsidR="0083512A">
              <w:t xml:space="preserve"> Browns Valley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Dry Creek @</w:t>
            </w:r>
            <w:r w:rsidR="0083512A">
              <w:t xml:space="preserve"> Orchard</w:t>
            </w:r>
          </w:p>
          <w:p w:rsidR="0083512A" w:rsidRDefault="00612588" w:rsidP="0083512A">
            <w:pPr>
              <w:pStyle w:val="Default"/>
              <w:numPr>
                <w:ilvl w:val="0"/>
                <w:numId w:val="10"/>
              </w:numPr>
            </w:pPr>
            <w:r>
              <w:t xml:space="preserve">Wild Horse </w:t>
            </w:r>
            <w:proofErr w:type="spellStart"/>
            <w:r>
              <w:t>Vly</w:t>
            </w:r>
            <w:proofErr w:type="spellEnd"/>
            <w:r>
              <w:t xml:space="preserve"> @</w:t>
            </w:r>
            <w:r w:rsidR="0083512A">
              <w:t xml:space="preserve"> Green Valley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Arnold @</w:t>
            </w:r>
            <w:r w:rsidR="0083512A">
              <w:t xml:space="preserve"> Madrone</w:t>
            </w:r>
          </w:p>
          <w:p w:rsidR="0083512A" w:rsidRDefault="0083512A" w:rsidP="0083512A">
            <w:pPr>
              <w:pStyle w:val="Default"/>
              <w:numPr>
                <w:ilvl w:val="0"/>
                <w:numId w:val="10"/>
              </w:numPr>
            </w:pPr>
            <w:r w:rsidRPr="0083512A">
              <w:t xml:space="preserve">889 </w:t>
            </w:r>
            <w:proofErr w:type="spellStart"/>
            <w:r w:rsidRPr="0083512A">
              <w:t>Wikiup</w:t>
            </w:r>
            <w:proofErr w:type="spellEnd"/>
            <w:r w:rsidRPr="0083512A">
              <w:t xml:space="preserve"> Drive</w:t>
            </w:r>
          </w:p>
          <w:p w:rsidR="0083512A" w:rsidRDefault="0083512A" w:rsidP="0083512A">
            <w:pPr>
              <w:pStyle w:val="Default"/>
              <w:numPr>
                <w:ilvl w:val="0"/>
                <w:numId w:val="10"/>
              </w:numPr>
            </w:pPr>
            <w:proofErr w:type="spellStart"/>
            <w:r w:rsidRPr="0083512A">
              <w:t>Londo</w:t>
            </w:r>
            <w:r w:rsidR="00612588">
              <w:t>nberry</w:t>
            </w:r>
            <w:proofErr w:type="spellEnd"/>
            <w:r w:rsidR="00612588">
              <w:t xml:space="preserve"> </w:t>
            </w:r>
            <w:proofErr w:type="spellStart"/>
            <w:r w:rsidR="00612588">
              <w:t>Drive@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83512A">
              <w:t>Hatona</w:t>
            </w:r>
            <w:proofErr w:type="spellEnd"/>
            <w:r w:rsidRPr="0083512A">
              <w:t xml:space="preserve"> Drive</w:t>
            </w:r>
          </w:p>
          <w:p w:rsidR="0083512A" w:rsidRDefault="00612588" w:rsidP="0083512A">
            <w:pPr>
              <w:pStyle w:val="Default"/>
              <w:numPr>
                <w:ilvl w:val="0"/>
                <w:numId w:val="10"/>
              </w:numPr>
            </w:pPr>
            <w:r>
              <w:t>Lambert Drive @</w:t>
            </w:r>
            <w:r w:rsidR="0083512A" w:rsidRPr="0083512A">
              <w:t xml:space="preserve"> </w:t>
            </w:r>
            <w:proofErr w:type="spellStart"/>
            <w:r w:rsidR="0083512A" w:rsidRPr="0083512A">
              <w:t>Hatona</w:t>
            </w:r>
            <w:proofErr w:type="spellEnd"/>
            <w:r w:rsidR="0083512A" w:rsidRPr="0083512A">
              <w:t xml:space="preserve"> Drive</w:t>
            </w:r>
          </w:p>
          <w:p w:rsidR="0083512A" w:rsidRDefault="00187A3E" w:rsidP="0083512A">
            <w:pPr>
              <w:pStyle w:val="Default"/>
              <w:numPr>
                <w:ilvl w:val="0"/>
                <w:numId w:val="10"/>
              </w:numPr>
            </w:pPr>
            <w:r>
              <w:t>Pacific Heights Dr.</w:t>
            </w:r>
            <w:r w:rsidR="0083512A">
              <w:t xml:space="preserve"> &amp;</w:t>
            </w:r>
            <w:r>
              <w:t xml:space="preserve"> Old Redwood Hw</w:t>
            </w:r>
            <w:r w:rsidR="0083512A" w:rsidRPr="0083512A">
              <w:t>y</w:t>
            </w:r>
            <w:r>
              <w:t>.</w:t>
            </w:r>
          </w:p>
          <w:p w:rsidR="0083512A" w:rsidRDefault="00AE47BF" w:rsidP="00AE47BF">
            <w:pPr>
              <w:pStyle w:val="Default"/>
              <w:numPr>
                <w:ilvl w:val="0"/>
                <w:numId w:val="10"/>
              </w:numPr>
            </w:pPr>
            <w:r>
              <w:t>Hopper/Barnes (Barnes/Dennis access allowed up to 2024 Dennis)</w:t>
            </w:r>
          </w:p>
          <w:p w:rsidR="00D33839" w:rsidRDefault="00D33839" w:rsidP="00D33839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Brandee</w:t>
            </w:r>
            <w:proofErr w:type="spellEnd"/>
            <w:r>
              <w:t xml:space="preserve">/Elwin </w:t>
            </w:r>
          </w:p>
        </w:tc>
        <w:tc>
          <w:tcPr>
            <w:tcW w:w="4680" w:type="dxa"/>
            <w:gridSpan w:val="5"/>
          </w:tcPr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lastRenderedPageBreak/>
              <w:t>3700 Old Redwood Hwy.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>3540 Mendocino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Dead End of Terra Linda 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>3401 Baldwin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Brookwood</w:t>
            </w:r>
            <w:proofErr w:type="spellEnd"/>
            <w:r>
              <w:t>/Aston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Brookwood</w:t>
            </w:r>
            <w:proofErr w:type="spellEnd"/>
            <w:r>
              <w:t>/Bennett Valley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 w:rsidRPr="00774D95">
              <w:t xml:space="preserve">US-101 n/b @ Mendocino </w:t>
            </w:r>
          </w:p>
          <w:p w:rsidR="00023D0D" w:rsidRDefault="000A411A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Hwy. </w:t>
            </w:r>
            <w:r w:rsidR="00023D0D">
              <w:t xml:space="preserve">29 @ Tubbs Rd. to Western Mine Rd </w:t>
            </w:r>
          </w:p>
          <w:p w:rsidR="00D7394B" w:rsidRDefault="00D7394B" w:rsidP="000A411A">
            <w:pPr>
              <w:pStyle w:val="Default"/>
              <w:numPr>
                <w:ilvl w:val="0"/>
                <w:numId w:val="10"/>
              </w:numPr>
            </w:pPr>
            <w:r>
              <w:t xml:space="preserve">Castle Rd. @ </w:t>
            </w:r>
            <w:proofErr w:type="spellStart"/>
            <w:r>
              <w:t>Lovall</w:t>
            </w:r>
            <w:proofErr w:type="spellEnd"/>
            <w:r>
              <w:t xml:space="preserve"> Valley Rd.</w:t>
            </w:r>
          </w:p>
          <w:p w:rsidR="00D7394B" w:rsidRDefault="00D7394B" w:rsidP="000A411A">
            <w:pPr>
              <w:pStyle w:val="Default"/>
              <w:numPr>
                <w:ilvl w:val="0"/>
                <w:numId w:val="10"/>
              </w:numPr>
            </w:pPr>
            <w:r>
              <w:t xml:space="preserve">Old Winery Rd. @ </w:t>
            </w:r>
            <w:proofErr w:type="spellStart"/>
            <w:r>
              <w:t>Lovall</w:t>
            </w:r>
            <w:proofErr w:type="spellEnd"/>
            <w:r>
              <w:t xml:space="preserve"> Valley Rd.</w:t>
            </w:r>
          </w:p>
          <w:p w:rsidR="00D7394B" w:rsidRDefault="00D7394B" w:rsidP="000A411A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Thornsberry</w:t>
            </w:r>
            <w:proofErr w:type="spellEnd"/>
            <w:r>
              <w:t xml:space="preserve"> Rd. @ </w:t>
            </w:r>
            <w:proofErr w:type="spellStart"/>
            <w:r>
              <w:t>Lovall</w:t>
            </w:r>
            <w:proofErr w:type="spellEnd"/>
            <w:r>
              <w:t xml:space="preserve"> Valley Rd.</w:t>
            </w:r>
          </w:p>
          <w:p w:rsidR="00D7394B" w:rsidRDefault="00D7394B" w:rsidP="000A411A">
            <w:pPr>
              <w:pStyle w:val="Default"/>
              <w:numPr>
                <w:ilvl w:val="0"/>
                <w:numId w:val="10"/>
              </w:numPr>
            </w:pPr>
            <w:r>
              <w:t>Arrowhead Mtn. Rd. @ Napa Rd.</w:t>
            </w:r>
          </w:p>
          <w:p w:rsidR="00187A3E" w:rsidRDefault="00187A3E" w:rsidP="000A411A">
            <w:pPr>
              <w:pStyle w:val="Default"/>
              <w:numPr>
                <w:ilvl w:val="0"/>
                <w:numId w:val="10"/>
              </w:numPr>
            </w:pPr>
            <w:r>
              <w:t xml:space="preserve">Brazil St. @ </w:t>
            </w:r>
            <w:proofErr w:type="spellStart"/>
            <w:r>
              <w:t>Gehricke</w:t>
            </w:r>
            <w:proofErr w:type="spellEnd"/>
            <w:r>
              <w:t xml:space="preserve"> Way</w:t>
            </w:r>
          </w:p>
          <w:p w:rsidR="00023D0D" w:rsidRDefault="00023D0D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Bicentennial @ Mendocino </w:t>
            </w:r>
          </w:p>
          <w:p w:rsidR="00023D0D" w:rsidRDefault="00F204E5" w:rsidP="00023D0D">
            <w:pPr>
              <w:pStyle w:val="Default"/>
              <w:numPr>
                <w:ilvl w:val="0"/>
                <w:numId w:val="10"/>
              </w:numPr>
            </w:pPr>
            <w:r>
              <w:t xml:space="preserve">SR </w:t>
            </w:r>
            <w:r w:rsidR="00612588">
              <w:t>128 West of Russian River @</w:t>
            </w:r>
            <w:r w:rsidR="00187A3E">
              <w:t xml:space="preserve"> River Ln.</w:t>
            </w:r>
            <w:r w:rsidR="00023D0D">
              <w:t xml:space="preserve"> </w:t>
            </w:r>
          </w:p>
          <w:p w:rsidR="0083512A" w:rsidRDefault="00612588" w:rsidP="0083512A">
            <w:pPr>
              <w:pStyle w:val="Default"/>
              <w:numPr>
                <w:ilvl w:val="0"/>
                <w:numId w:val="10"/>
              </w:numPr>
            </w:pPr>
            <w:r>
              <w:t xml:space="preserve">Old </w:t>
            </w:r>
            <w:proofErr w:type="spellStart"/>
            <w:r>
              <w:t>Soscal</w:t>
            </w:r>
            <w:proofErr w:type="spellEnd"/>
            <w:r>
              <w:t xml:space="preserve"> @</w:t>
            </w:r>
            <w:r w:rsidR="0083512A">
              <w:t xml:space="preserve"> </w:t>
            </w:r>
            <w:proofErr w:type="spellStart"/>
            <w:r w:rsidR="0083512A">
              <w:t>Trancas</w:t>
            </w:r>
            <w:proofErr w:type="spellEnd"/>
          </w:p>
          <w:p w:rsidR="00D33839" w:rsidRDefault="00D33839" w:rsidP="0083512A">
            <w:pPr>
              <w:pStyle w:val="Default"/>
              <w:numPr>
                <w:ilvl w:val="0"/>
                <w:numId w:val="10"/>
              </w:numPr>
            </w:pPr>
            <w:r>
              <w:t>7</w:t>
            </w:r>
            <w:r w:rsidRPr="00D33839">
              <w:rPr>
                <w:vertAlign w:val="superscript"/>
              </w:rPr>
              <w:t>th</w:t>
            </w:r>
            <w:r>
              <w:t xml:space="preserve"> St. E @ </w:t>
            </w:r>
            <w:proofErr w:type="spellStart"/>
            <w:r>
              <w:t>Lovall</w:t>
            </w:r>
            <w:proofErr w:type="spellEnd"/>
            <w:r>
              <w:t xml:space="preserve"> Valley Rd.</w:t>
            </w:r>
          </w:p>
          <w:p w:rsidR="00612588" w:rsidRDefault="00612588" w:rsidP="00612588">
            <w:pPr>
              <w:pStyle w:val="Default"/>
              <w:numPr>
                <w:ilvl w:val="0"/>
                <w:numId w:val="10"/>
              </w:numPr>
            </w:pPr>
            <w:r>
              <w:t>SR 121 @ Wooden Valley</w:t>
            </w:r>
          </w:p>
          <w:p w:rsidR="0083512A" w:rsidRDefault="0083512A" w:rsidP="0083512A">
            <w:pPr>
              <w:pStyle w:val="Default"/>
              <w:numPr>
                <w:ilvl w:val="0"/>
                <w:numId w:val="10"/>
              </w:numPr>
            </w:pPr>
            <w:r>
              <w:t>SR 121 at Vichy Ave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128 @</w:t>
            </w:r>
            <w:r w:rsidR="0083512A">
              <w:t xml:space="preserve"> </w:t>
            </w:r>
            <w:proofErr w:type="spellStart"/>
            <w:r w:rsidR="0083512A">
              <w:t>Berryessa</w:t>
            </w:r>
            <w:proofErr w:type="spellEnd"/>
            <w:r w:rsidR="0083512A">
              <w:t xml:space="preserve"> Knoxville</w:t>
            </w:r>
          </w:p>
          <w:p w:rsidR="00AE47BF" w:rsidRDefault="00AE47BF" w:rsidP="00AE47BF">
            <w:pPr>
              <w:pStyle w:val="Default"/>
              <w:numPr>
                <w:ilvl w:val="0"/>
                <w:numId w:val="10"/>
              </w:numPr>
            </w:pPr>
            <w:r>
              <w:t>SR 128 @Scott Rd.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128 @</w:t>
            </w:r>
            <w:r w:rsidR="0083512A">
              <w:t xml:space="preserve"> Silverado Trail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128 @</w:t>
            </w:r>
            <w:r w:rsidR="0083512A">
              <w:t xml:space="preserve"> SR 121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128 @</w:t>
            </w:r>
            <w:r w:rsidR="0083512A">
              <w:t xml:space="preserve"> Bennet Lane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128 @</w:t>
            </w:r>
            <w:r w:rsidR="0083512A">
              <w:t xml:space="preserve"> Chiles Pope Valley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128 @</w:t>
            </w:r>
            <w:r w:rsidR="0083512A">
              <w:t xml:space="preserve"> Lower Chiles Valley </w:t>
            </w:r>
          </w:p>
          <w:p w:rsidR="0083512A" w:rsidRDefault="0083512A" w:rsidP="0083512A">
            <w:pPr>
              <w:pStyle w:val="Default"/>
              <w:numPr>
                <w:ilvl w:val="0"/>
                <w:numId w:val="10"/>
              </w:numPr>
            </w:pPr>
            <w:r>
              <w:t xml:space="preserve">SR 128 </w:t>
            </w:r>
            <w:r w:rsidR="00F204E5">
              <w:t>@</w:t>
            </w:r>
            <w:r>
              <w:t xml:space="preserve"> Markley Cove</w:t>
            </w:r>
          </w:p>
          <w:p w:rsidR="00F1539D" w:rsidRDefault="00F1539D" w:rsidP="0083512A">
            <w:pPr>
              <w:pStyle w:val="Default"/>
              <w:numPr>
                <w:ilvl w:val="0"/>
                <w:numId w:val="10"/>
              </w:numPr>
            </w:pPr>
            <w:r>
              <w:t>SR 128 @ River Rock Casino entrance</w:t>
            </w:r>
          </w:p>
          <w:p w:rsidR="00D7394B" w:rsidRDefault="00D7394B" w:rsidP="00D7394B">
            <w:pPr>
              <w:pStyle w:val="Default"/>
              <w:numPr>
                <w:ilvl w:val="0"/>
                <w:numId w:val="10"/>
              </w:numPr>
            </w:pPr>
            <w:r>
              <w:t>SR 128 @ Petrified Forest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29 @</w:t>
            </w:r>
            <w:r w:rsidR="0083512A">
              <w:t xml:space="preserve"> Tubbs</w:t>
            </w:r>
          </w:p>
          <w:p w:rsidR="0083512A" w:rsidRDefault="00F204E5" w:rsidP="0083512A">
            <w:pPr>
              <w:pStyle w:val="Default"/>
              <w:numPr>
                <w:ilvl w:val="0"/>
                <w:numId w:val="10"/>
              </w:numPr>
            </w:pPr>
            <w:r>
              <w:t>SR 29 @</w:t>
            </w:r>
            <w:r w:rsidR="0083512A">
              <w:t xml:space="preserve"> Old </w:t>
            </w:r>
            <w:proofErr w:type="spellStart"/>
            <w:r w:rsidR="0083512A">
              <w:t>Lowley</w:t>
            </w:r>
            <w:proofErr w:type="spellEnd"/>
            <w:r w:rsidR="0083512A">
              <w:t xml:space="preserve"> Toll</w:t>
            </w:r>
          </w:p>
          <w:p w:rsidR="00F40BF4" w:rsidRDefault="00F40BF4" w:rsidP="00F40BF4">
            <w:pPr>
              <w:pStyle w:val="Default"/>
              <w:numPr>
                <w:ilvl w:val="0"/>
                <w:numId w:val="10"/>
              </w:numPr>
            </w:pPr>
            <w:r>
              <w:t>SR 29 @ Oakville Grade</w:t>
            </w:r>
          </w:p>
          <w:p w:rsidR="00F40BF4" w:rsidRDefault="00F40BF4" w:rsidP="0083512A">
            <w:pPr>
              <w:pStyle w:val="Default"/>
              <w:numPr>
                <w:ilvl w:val="0"/>
                <w:numId w:val="10"/>
              </w:numPr>
            </w:pPr>
            <w:r>
              <w:t>Ridge Oak Rd. @ Fox Ridge Rd.</w:t>
            </w:r>
          </w:p>
          <w:p w:rsidR="0083512A" w:rsidRDefault="0083512A" w:rsidP="0083512A">
            <w:pPr>
              <w:pStyle w:val="Default"/>
              <w:numPr>
                <w:ilvl w:val="0"/>
                <w:numId w:val="10"/>
              </w:numPr>
            </w:pPr>
            <w:r>
              <w:lastRenderedPageBreak/>
              <w:t>Spring Mtn. @ Dean York Lane</w:t>
            </w:r>
          </w:p>
          <w:p w:rsidR="0083512A" w:rsidRDefault="00612588" w:rsidP="0083512A">
            <w:pPr>
              <w:pStyle w:val="Default"/>
              <w:numPr>
                <w:ilvl w:val="0"/>
                <w:numId w:val="10"/>
              </w:numPr>
            </w:pPr>
            <w:r>
              <w:t>Oakville Grade @</w:t>
            </w:r>
            <w:r w:rsidR="0083512A">
              <w:t xml:space="preserve"> SR 29</w:t>
            </w:r>
          </w:p>
          <w:p w:rsidR="0083512A" w:rsidRDefault="0083512A" w:rsidP="0083512A">
            <w:pPr>
              <w:pStyle w:val="Default"/>
              <w:numPr>
                <w:ilvl w:val="0"/>
                <w:numId w:val="10"/>
              </w:numPr>
            </w:pPr>
            <w:r w:rsidRPr="0083512A">
              <w:t>5339 Vista Grande Drive</w:t>
            </w:r>
          </w:p>
          <w:p w:rsidR="0083512A" w:rsidRDefault="00612588" w:rsidP="0083512A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Wikiup</w:t>
            </w:r>
            <w:proofErr w:type="spellEnd"/>
            <w:r>
              <w:t xml:space="preserve"> Dr. @</w:t>
            </w:r>
            <w:r w:rsidR="0083512A" w:rsidRPr="0083512A">
              <w:t xml:space="preserve"> </w:t>
            </w:r>
            <w:proofErr w:type="spellStart"/>
            <w:r w:rsidR="0083512A" w:rsidRPr="0083512A">
              <w:t>Wikiup</w:t>
            </w:r>
            <w:proofErr w:type="spellEnd"/>
            <w:r w:rsidR="0083512A" w:rsidRPr="0083512A">
              <w:t xml:space="preserve"> Court</w:t>
            </w:r>
          </w:p>
          <w:p w:rsidR="0083512A" w:rsidRDefault="00612588" w:rsidP="0083512A">
            <w:pPr>
              <w:pStyle w:val="Default"/>
              <w:numPr>
                <w:ilvl w:val="0"/>
                <w:numId w:val="10"/>
              </w:numPr>
            </w:pPr>
            <w:r>
              <w:t>Carriage Lane @</w:t>
            </w:r>
            <w:r w:rsidR="0083512A" w:rsidRPr="0083512A">
              <w:t xml:space="preserve"> Carriage Court</w:t>
            </w:r>
          </w:p>
          <w:p w:rsidR="00613DDE" w:rsidRDefault="00613DDE" w:rsidP="0083512A">
            <w:pPr>
              <w:pStyle w:val="Default"/>
              <w:numPr>
                <w:ilvl w:val="0"/>
                <w:numId w:val="10"/>
              </w:numPr>
            </w:pPr>
            <w:r>
              <w:t>Sonoma Mtn. Rd. @ Enterprise Rd.</w:t>
            </w:r>
          </w:p>
          <w:p w:rsidR="006B6EB2" w:rsidRDefault="006B6EB2" w:rsidP="006B6EB2">
            <w:pPr>
              <w:pStyle w:val="Default"/>
              <w:numPr>
                <w:ilvl w:val="0"/>
                <w:numId w:val="10"/>
              </w:numPr>
            </w:pPr>
            <w:r>
              <w:t xml:space="preserve">Raters/El </w:t>
            </w:r>
            <w:proofErr w:type="spellStart"/>
            <w:r>
              <w:t>Encanto</w:t>
            </w:r>
            <w:proofErr w:type="spellEnd"/>
          </w:p>
          <w:p w:rsidR="006B6EB2" w:rsidRDefault="006B6EB2" w:rsidP="006B6EB2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Orhcard</w:t>
            </w:r>
            <w:proofErr w:type="spellEnd"/>
            <w:r>
              <w:t xml:space="preserve"> Mobile Home Park</w:t>
            </w:r>
          </w:p>
          <w:p w:rsidR="006B6EB2" w:rsidRDefault="006B6EB2" w:rsidP="006B6EB2">
            <w:pPr>
              <w:pStyle w:val="Default"/>
              <w:numPr>
                <w:ilvl w:val="0"/>
                <w:numId w:val="10"/>
              </w:numPr>
            </w:pPr>
            <w:r>
              <w:t xml:space="preserve">Sleepy Hollow/Deer Park </w:t>
            </w:r>
          </w:p>
          <w:p w:rsidR="006B6EB2" w:rsidRDefault="006B6EB2" w:rsidP="006B6EB2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Fountaingrove</w:t>
            </w:r>
            <w:proofErr w:type="spellEnd"/>
            <w:r>
              <w:t xml:space="preserve">/Daybreak  </w:t>
            </w:r>
          </w:p>
          <w:p w:rsidR="006B6EB2" w:rsidRDefault="006B6EB2" w:rsidP="006B6EB2">
            <w:pPr>
              <w:pStyle w:val="Default"/>
              <w:numPr>
                <w:ilvl w:val="0"/>
                <w:numId w:val="10"/>
              </w:numPr>
            </w:pPr>
            <w:r>
              <w:t xml:space="preserve">Hadley Hill/Kendell Hill  </w:t>
            </w:r>
          </w:p>
          <w:p w:rsidR="00E33AC0" w:rsidRDefault="00E33AC0" w:rsidP="006B6EB2">
            <w:pPr>
              <w:pStyle w:val="Default"/>
              <w:numPr>
                <w:ilvl w:val="0"/>
                <w:numId w:val="10"/>
              </w:numPr>
            </w:pPr>
            <w:r>
              <w:t>Franz Valley Rd. @ Spencer Ln.</w:t>
            </w:r>
          </w:p>
          <w:p w:rsidR="00D33839" w:rsidRDefault="00D33839" w:rsidP="00D33839">
            <w:pPr>
              <w:pStyle w:val="Default"/>
              <w:numPr>
                <w:ilvl w:val="0"/>
                <w:numId w:val="10"/>
              </w:numPr>
            </w:pPr>
            <w:r>
              <w:t>Parker Hill/</w:t>
            </w:r>
            <w:proofErr w:type="spellStart"/>
            <w:r>
              <w:t>Castlerock</w:t>
            </w:r>
            <w:proofErr w:type="spellEnd"/>
          </w:p>
          <w:p w:rsidR="00D33839" w:rsidRDefault="00D33839" w:rsidP="00D33839">
            <w:pPr>
              <w:pStyle w:val="Default"/>
              <w:numPr>
                <w:ilvl w:val="0"/>
                <w:numId w:val="10"/>
              </w:numPr>
            </w:pPr>
            <w:proofErr w:type="spellStart"/>
            <w:r>
              <w:t>Mercie</w:t>
            </w:r>
            <w:proofErr w:type="spellEnd"/>
            <w:r>
              <w:t>/</w:t>
            </w:r>
            <w:proofErr w:type="spellStart"/>
            <w:r>
              <w:t>Lorretta</w:t>
            </w:r>
            <w:proofErr w:type="spellEnd"/>
          </w:p>
          <w:p w:rsidR="00D33839" w:rsidRDefault="00D33839" w:rsidP="00D33839">
            <w:pPr>
              <w:pStyle w:val="Default"/>
              <w:numPr>
                <w:ilvl w:val="0"/>
                <w:numId w:val="10"/>
              </w:numPr>
            </w:pPr>
            <w:r>
              <w:t>Bonita Vista/</w:t>
            </w:r>
            <w:proofErr w:type="spellStart"/>
            <w:r>
              <w:t>Deerpark</w:t>
            </w:r>
            <w:proofErr w:type="spellEnd"/>
          </w:p>
          <w:p w:rsidR="00D33839" w:rsidRDefault="00D33839" w:rsidP="00D33839">
            <w:pPr>
              <w:pStyle w:val="Default"/>
              <w:numPr>
                <w:ilvl w:val="0"/>
                <w:numId w:val="10"/>
              </w:numPr>
            </w:pPr>
            <w:r>
              <w:t xml:space="preserve">Dennis/Elwin </w:t>
            </w:r>
          </w:p>
          <w:p w:rsidR="0083512A" w:rsidRDefault="0083512A" w:rsidP="0083512A">
            <w:pPr>
              <w:pStyle w:val="Default"/>
              <w:ind w:left="720"/>
            </w:pPr>
          </w:p>
          <w:p w:rsidR="00023D0D" w:rsidRDefault="00023D0D" w:rsidP="00023D0D">
            <w:pPr>
              <w:pStyle w:val="Default"/>
              <w:ind w:left="360"/>
              <w:rPr>
                <w:color w:val="0000FF"/>
              </w:rPr>
            </w:pPr>
            <w:r w:rsidRPr="00774D95">
              <w:t xml:space="preserve">For current road closures see </w:t>
            </w:r>
            <w:hyperlink r:id="rId20" w:history="1">
              <w:r w:rsidRPr="00AD6AFC">
                <w:rPr>
                  <w:rStyle w:val="Hyperlink"/>
                </w:rPr>
                <w:t>www.roadconditions.sonoma-county.org</w:t>
              </w:r>
            </w:hyperlink>
          </w:p>
          <w:p w:rsidR="00023D0D" w:rsidRPr="00F25DC4" w:rsidRDefault="00023D0D" w:rsidP="00023D0D">
            <w:pPr>
              <w:pStyle w:val="Default"/>
            </w:pPr>
          </w:p>
        </w:tc>
      </w:tr>
      <w:tr w:rsidR="00A40080" w:rsidRPr="00774D95" w:rsidTr="000162A0">
        <w:trPr>
          <w:trHeight w:val="414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0080" w:rsidRDefault="00A40080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Local Emergency Operations </w:t>
            </w:r>
          </w:p>
        </w:tc>
        <w:tc>
          <w:tcPr>
            <w:tcW w:w="9360" w:type="dxa"/>
            <w:gridSpan w:val="11"/>
          </w:tcPr>
          <w:p w:rsidR="00492C22" w:rsidRPr="009C6F84" w:rsidRDefault="00914BC9" w:rsidP="002918A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County of </w:t>
            </w:r>
            <w:r w:rsidR="009C6F84" w:rsidRPr="009C6F84">
              <w:rPr>
                <w:b/>
              </w:rPr>
              <w:t xml:space="preserve">Sonoma </w:t>
            </w:r>
            <w:r>
              <w:rPr>
                <w:b/>
              </w:rPr>
              <w:t>Emergency Operations</w:t>
            </w:r>
          </w:p>
          <w:p w:rsidR="00492C22" w:rsidRDefault="009C6F84" w:rsidP="002918AA">
            <w:pPr>
              <w:pStyle w:val="Default"/>
              <w:numPr>
                <w:ilvl w:val="0"/>
                <w:numId w:val="6"/>
              </w:numPr>
            </w:pPr>
            <w:r>
              <w:t xml:space="preserve">Further detailed information for </w:t>
            </w:r>
            <w:r w:rsidR="00492C22">
              <w:t>Sonoma County</w:t>
            </w:r>
            <w:r>
              <w:t xml:space="preserve"> can be found at: </w:t>
            </w:r>
            <w:hyperlink r:id="rId21" w:history="1">
              <w:r w:rsidR="00492C22" w:rsidRPr="00AE0E0A">
                <w:rPr>
                  <w:rStyle w:val="Hyperlink"/>
                </w:rPr>
                <w:t>http://sonomacounty.ca.gov/Public-Safety/EOC/</w:t>
              </w:r>
            </w:hyperlink>
          </w:p>
          <w:p w:rsidR="00492C22" w:rsidRDefault="009C6F84" w:rsidP="002918AA">
            <w:pPr>
              <w:pStyle w:val="Default"/>
              <w:numPr>
                <w:ilvl w:val="0"/>
                <w:numId w:val="6"/>
              </w:numPr>
            </w:pPr>
            <w:r>
              <w:t>Emergency Information Hotline at</w:t>
            </w:r>
            <w:r w:rsidR="00492C22">
              <w:t xml:space="preserve"> (707) 565-3856</w:t>
            </w:r>
          </w:p>
          <w:p w:rsidR="0071198F" w:rsidRPr="003F6409" w:rsidRDefault="00F41079" w:rsidP="002918AA">
            <w:pPr>
              <w:pStyle w:val="Default"/>
              <w:numPr>
                <w:ilvl w:val="0"/>
                <w:numId w:val="6"/>
              </w:numPr>
            </w:pPr>
            <w:r>
              <w:t>Visit them Twitter @</w:t>
            </w:r>
            <w:proofErr w:type="spellStart"/>
            <w:r>
              <w:t>CountyofSonoma</w:t>
            </w:r>
            <w:proofErr w:type="spellEnd"/>
            <w:r>
              <w:t xml:space="preserve"> and Facebook @</w:t>
            </w:r>
            <w:proofErr w:type="spellStart"/>
            <w:r>
              <w:t>SonomaCountyCAL</w:t>
            </w:r>
            <w:proofErr w:type="spellEnd"/>
          </w:p>
          <w:p w:rsidR="00492C22" w:rsidRPr="009C6F84" w:rsidRDefault="00914BC9" w:rsidP="002918AA">
            <w:pPr>
              <w:pStyle w:val="Default"/>
              <w:rPr>
                <w:b/>
              </w:rPr>
            </w:pPr>
            <w:r>
              <w:rPr>
                <w:b/>
              </w:rPr>
              <w:t>City of Santa Rosa Emergency Operations</w:t>
            </w:r>
          </w:p>
          <w:p w:rsidR="00492C22" w:rsidRDefault="009C6F84" w:rsidP="002918AA">
            <w:pPr>
              <w:pStyle w:val="Default"/>
              <w:numPr>
                <w:ilvl w:val="0"/>
                <w:numId w:val="7"/>
              </w:numPr>
            </w:pPr>
            <w:r>
              <w:t xml:space="preserve">Further detailed information for the City of Santa Rosa can be found at: </w:t>
            </w:r>
            <w:hyperlink r:id="rId22" w:history="1">
              <w:r w:rsidRPr="00AE0E0A">
                <w:rPr>
                  <w:rStyle w:val="Hyperlink"/>
                </w:rPr>
                <w:t>https://srcity.org/610/Emergency-Information</w:t>
              </w:r>
            </w:hyperlink>
          </w:p>
          <w:p w:rsidR="00914BC9" w:rsidRPr="00774D95" w:rsidRDefault="009C6F84" w:rsidP="00280ED9">
            <w:pPr>
              <w:pStyle w:val="Default"/>
              <w:numPr>
                <w:ilvl w:val="0"/>
                <w:numId w:val="7"/>
              </w:numPr>
            </w:pPr>
            <w:r>
              <w:t xml:space="preserve">Santa Rosa Fire Info. Line at </w:t>
            </w:r>
            <w:r w:rsidRPr="009C6F84">
              <w:t>707-543-4511</w:t>
            </w:r>
          </w:p>
        </w:tc>
      </w:tr>
      <w:tr w:rsidR="00023D0D" w:rsidRPr="00774D95" w:rsidTr="000162A0">
        <w:trPr>
          <w:trHeight w:val="414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3D0D" w:rsidRDefault="00EF5B7B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Red Cross Assistance</w:t>
            </w:r>
          </w:p>
        </w:tc>
        <w:tc>
          <w:tcPr>
            <w:tcW w:w="9360" w:type="dxa"/>
            <w:gridSpan w:val="11"/>
          </w:tcPr>
          <w:p w:rsidR="00023D0D" w:rsidRDefault="007362F1" w:rsidP="002918AA">
            <w:pPr>
              <w:pStyle w:val="Default"/>
            </w:pPr>
            <w:r>
              <w:t xml:space="preserve">For information on shelters, meals, health services or emotional support, go to </w:t>
            </w:r>
            <w:hyperlink r:id="rId23" w:history="1">
              <w:r w:rsidRPr="008342DA">
                <w:rPr>
                  <w:rStyle w:val="Hyperlink"/>
                </w:rPr>
                <w:t>www.redcross.org</w:t>
              </w:r>
            </w:hyperlink>
            <w:r>
              <w:t xml:space="preserve">. </w:t>
            </w:r>
          </w:p>
          <w:p w:rsidR="00E32AFA" w:rsidRPr="001A228C" w:rsidRDefault="002E66C7" w:rsidP="002918AA">
            <w:pPr>
              <w:pStyle w:val="Default"/>
            </w:pPr>
            <w:r>
              <w:t>F</w:t>
            </w:r>
            <w:r w:rsidR="007362F1">
              <w:t>or assi</w:t>
            </w:r>
            <w:r>
              <w:t>stance with reunification, register at</w:t>
            </w:r>
            <w:r w:rsidR="007362F1">
              <w:t xml:space="preserve"> </w:t>
            </w:r>
            <w:hyperlink r:id="rId24" w:history="1">
              <w:r w:rsidR="00F128F9" w:rsidRPr="008342DA">
                <w:rPr>
                  <w:rStyle w:val="Hyperlink"/>
                </w:rPr>
                <w:t>www.redcross.org/safeandwell</w:t>
              </w:r>
            </w:hyperlink>
            <w:r w:rsidR="007362F1">
              <w:t>.</w:t>
            </w:r>
          </w:p>
        </w:tc>
      </w:tr>
      <w:tr w:rsidR="002207BA" w:rsidRPr="00774D95" w:rsidTr="000162A0">
        <w:trPr>
          <w:trHeight w:val="414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207BA" w:rsidRDefault="002207BA" w:rsidP="002918AA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Local Assistance Center</w:t>
            </w:r>
          </w:p>
        </w:tc>
        <w:tc>
          <w:tcPr>
            <w:tcW w:w="9360" w:type="dxa"/>
            <w:gridSpan w:val="11"/>
          </w:tcPr>
          <w:p w:rsidR="000A411A" w:rsidRDefault="002207BA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  <w:r w:rsidRPr="002207BA">
              <w:rPr>
                <w:rFonts w:ascii="Calibri" w:eastAsia="Times New Roman" w:hAnsi="Calibri"/>
                <w:bdr w:val="none" w:sz="0" w:space="0" w:color="auto"/>
              </w:rPr>
              <w:t>The County of Sonoma and the</w:t>
            </w:r>
            <w:r w:rsidR="00280ED9">
              <w:rPr>
                <w:rFonts w:ascii="Calibri" w:eastAsia="Times New Roman" w:hAnsi="Calibri"/>
                <w:bdr w:val="none" w:sz="0" w:space="0" w:color="auto"/>
              </w:rPr>
              <w:t xml:space="preserve"> City of Santa Rosa have</w:t>
            </w:r>
            <w:r w:rsidR="007362F1">
              <w:rPr>
                <w:rFonts w:ascii="Calibri" w:eastAsia="Times New Roman" w:hAnsi="Calibri"/>
                <w:bdr w:val="none" w:sz="0" w:space="0" w:color="auto"/>
              </w:rPr>
              <w:t xml:space="preserve"> opened </w:t>
            </w:r>
            <w:r w:rsidRPr="002207BA">
              <w:rPr>
                <w:rFonts w:ascii="Calibri" w:eastAsia="Times New Roman" w:hAnsi="Calibri"/>
                <w:bdr w:val="none" w:sz="0" w:space="0" w:color="auto"/>
              </w:rPr>
              <w:t>a Local Assistance Center (LAC) in partnership with FEMA and the California Office of Emergency Ser</w:t>
            </w:r>
            <w:r w:rsidR="00286AD9">
              <w:rPr>
                <w:rFonts w:ascii="Calibri" w:eastAsia="Times New Roman" w:hAnsi="Calibri"/>
                <w:bdr w:val="none" w:sz="0" w:space="0" w:color="auto"/>
              </w:rPr>
              <w:t>vices (</w:t>
            </w:r>
            <w:proofErr w:type="spellStart"/>
            <w:r w:rsidR="00286AD9">
              <w:rPr>
                <w:rFonts w:ascii="Calibri" w:eastAsia="Times New Roman" w:hAnsi="Calibri"/>
                <w:bdr w:val="none" w:sz="0" w:space="0" w:color="auto"/>
              </w:rPr>
              <w:t>CalEOS</w:t>
            </w:r>
            <w:proofErr w:type="spellEnd"/>
            <w:r w:rsidR="00286AD9">
              <w:rPr>
                <w:rFonts w:ascii="Calibri" w:eastAsia="Times New Roman" w:hAnsi="Calibri"/>
                <w:bdr w:val="none" w:sz="0" w:space="0" w:color="auto"/>
              </w:rPr>
              <w:t>)</w:t>
            </w:r>
            <w:r w:rsidR="00A63512">
              <w:rPr>
                <w:rFonts w:ascii="Calibri" w:eastAsia="Times New Roman" w:hAnsi="Calibri"/>
                <w:bdr w:val="none" w:sz="0" w:space="0" w:color="auto"/>
              </w:rPr>
              <w:t xml:space="preserve">, located at the Press Democrat building, </w:t>
            </w:r>
            <w:r w:rsidR="00A63512" w:rsidRPr="00A63512">
              <w:rPr>
                <w:rFonts w:ascii="Calibri" w:eastAsia="Times New Roman" w:hAnsi="Calibri"/>
                <w:bdr w:val="none" w:sz="0" w:space="0" w:color="auto"/>
              </w:rPr>
              <w:t>427 Mendocino Ave. between Ross and 5th Streets</w:t>
            </w:r>
            <w:r w:rsidR="00812427">
              <w:rPr>
                <w:rFonts w:ascii="Calibri" w:eastAsia="Times New Roman" w:hAnsi="Calibri"/>
                <w:bdr w:val="none" w:sz="0" w:space="0" w:color="auto"/>
              </w:rPr>
              <w:t>, Santa Rosa.</w:t>
            </w:r>
          </w:p>
          <w:p w:rsidR="00C172F7" w:rsidRDefault="00C172F7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</w:p>
          <w:p w:rsidR="00C172F7" w:rsidRDefault="00C172F7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  <w:r>
              <w:rPr>
                <w:rFonts w:ascii="Calibri" w:eastAsia="Times New Roman" w:hAnsi="Calibri"/>
                <w:bdr w:val="none" w:sz="0" w:space="0" w:color="auto"/>
              </w:rPr>
              <w:t xml:space="preserve">Survivors may register for FEMA disaster assistance by applying online at </w:t>
            </w:r>
            <w:hyperlink r:id="rId25" w:history="1">
              <w:r w:rsidRPr="001D5553">
                <w:rPr>
                  <w:rStyle w:val="Hyperlink"/>
                  <w:rFonts w:ascii="Calibri" w:eastAsia="Times New Roman" w:hAnsi="Calibri"/>
                  <w:bdr w:val="none" w:sz="0" w:space="0" w:color="auto"/>
                </w:rPr>
                <w:t>www.DisasterAssistance.gov</w:t>
              </w:r>
            </w:hyperlink>
            <w:r>
              <w:rPr>
                <w:rFonts w:ascii="Calibri" w:eastAsia="Times New Roman" w:hAnsi="Calibri"/>
                <w:bdr w:val="none" w:sz="0" w:space="0" w:color="auto"/>
              </w:rPr>
              <w:t xml:space="preserve"> or by phone at (800) 621-3362.</w:t>
            </w:r>
          </w:p>
          <w:p w:rsidR="00C172F7" w:rsidRDefault="00C172F7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</w:p>
          <w:p w:rsidR="00C172F7" w:rsidRDefault="00C172F7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  <w:r>
              <w:rPr>
                <w:rFonts w:ascii="Calibri" w:eastAsia="Times New Roman" w:hAnsi="Calibri"/>
                <w:bdr w:val="none" w:sz="0" w:space="0" w:color="auto"/>
              </w:rPr>
              <w:t xml:space="preserve">For more FEMA information on the California recovery, visit the disaster webpage at </w:t>
            </w:r>
            <w:hyperlink r:id="rId26" w:history="1">
              <w:r w:rsidRPr="001D5553">
                <w:rPr>
                  <w:rStyle w:val="Hyperlink"/>
                  <w:rFonts w:ascii="Calibri" w:eastAsia="Times New Roman" w:hAnsi="Calibri"/>
                  <w:bdr w:val="none" w:sz="0" w:space="0" w:color="auto"/>
                </w:rPr>
                <w:t>www.fema.gov/disaster/4344</w:t>
              </w:r>
            </w:hyperlink>
            <w:r>
              <w:rPr>
                <w:rFonts w:ascii="Calibri" w:eastAsia="Times New Roman" w:hAnsi="Calibri"/>
                <w:bdr w:val="none" w:sz="0" w:space="0" w:color="auto"/>
              </w:rPr>
              <w:t xml:space="preserve">. </w:t>
            </w:r>
          </w:p>
          <w:p w:rsidR="00D33839" w:rsidRDefault="00D33839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</w:p>
          <w:p w:rsidR="00D33839" w:rsidRPr="002207BA" w:rsidRDefault="00D33839" w:rsidP="00A6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</w:rPr>
            </w:pPr>
          </w:p>
        </w:tc>
      </w:tr>
      <w:tr w:rsidR="00A175A0" w:rsidRPr="00774D95" w:rsidTr="000162A0">
        <w:trPr>
          <w:trHeight w:val="252"/>
        </w:trPr>
        <w:tc>
          <w:tcPr>
            <w:tcW w:w="10790" w:type="dxa"/>
            <w:gridSpan w:val="12"/>
            <w:shd w:val="clear" w:color="auto" w:fill="C00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 w:rsidRPr="00774D95">
              <w:rPr>
                <w:rFonts w:ascii="Calibri" w:hAnsi="Calibri" w:cs="Calibri"/>
                <w:b/>
                <w:bCs/>
                <w:color w:val="FFFFFF"/>
              </w:rPr>
              <w:lastRenderedPageBreak/>
              <w:t>RESOURCES</w:t>
            </w:r>
          </w:p>
        </w:tc>
      </w:tr>
      <w:tr w:rsidR="00A175A0" w:rsidRPr="00774D95" w:rsidTr="000162A0">
        <w:trPr>
          <w:trHeight w:val="270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Engines:</w:t>
            </w:r>
            <w:r w:rsidR="00E56329" w:rsidRPr="00774D95">
              <w:rPr>
                <w:rFonts w:ascii="Calibri" w:hAnsi="Calibri" w:cs="Calibri"/>
                <w:b/>
                <w:bCs/>
              </w:rPr>
              <w:t xml:space="preserve"> </w:t>
            </w:r>
            <w:r w:rsidR="00B717FE">
              <w:rPr>
                <w:rFonts w:ascii="Calibri" w:hAnsi="Calibri" w:cs="Calibri"/>
                <w:bCs/>
              </w:rPr>
              <w:t>579</w:t>
            </w:r>
          </w:p>
        </w:tc>
        <w:tc>
          <w:tcPr>
            <w:tcW w:w="315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Water Tenders: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17FE">
              <w:rPr>
                <w:rFonts w:ascii="Calibri" w:hAnsi="Calibri" w:cs="Calibri"/>
              </w:rPr>
              <w:t>60</w:t>
            </w:r>
          </w:p>
        </w:tc>
        <w:tc>
          <w:tcPr>
            <w:tcW w:w="1900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Helicopters:</w:t>
            </w:r>
            <w:r w:rsidR="00C41CB9">
              <w:rPr>
                <w:rFonts w:ascii="Calibri" w:hAnsi="Calibri" w:cs="Calibri"/>
              </w:rPr>
              <w:t xml:space="preserve"> 32</w:t>
            </w:r>
          </w:p>
        </w:tc>
        <w:tc>
          <w:tcPr>
            <w:tcW w:w="216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Air Tankers: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0037" w:rsidRPr="00774D95">
              <w:rPr>
                <w:rFonts w:ascii="Calibri" w:hAnsi="Calibri" w:cs="Calibri"/>
              </w:rPr>
              <w:t xml:space="preserve"> </w:t>
            </w:r>
            <w:r w:rsidR="00A3315C">
              <w:rPr>
                <w:rFonts w:ascii="Calibri" w:hAnsi="Calibri" w:cs="Calibri"/>
              </w:rPr>
              <w:t>10</w:t>
            </w:r>
          </w:p>
        </w:tc>
        <w:tc>
          <w:tcPr>
            <w:tcW w:w="215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Hand Crews: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0037" w:rsidRPr="00774D95">
              <w:rPr>
                <w:rFonts w:ascii="Calibri" w:hAnsi="Calibri" w:cs="Calibri"/>
              </w:rPr>
              <w:t xml:space="preserve"> </w:t>
            </w:r>
            <w:r w:rsidR="00C41CB9">
              <w:rPr>
                <w:rFonts w:ascii="Calibri" w:hAnsi="Calibri" w:cs="Calibri"/>
              </w:rPr>
              <w:t>101</w:t>
            </w:r>
          </w:p>
        </w:tc>
      </w:tr>
      <w:tr w:rsidR="00A175A0" w:rsidRPr="00774D95" w:rsidTr="000162A0">
        <w:trPr>
          <w:trHeight w:val="252"/>
        </w:trPr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Dozers: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0037" w:rsidRPr="00774D95">
              <w:rPr>
                <w:rFonts w:ascii="Calibri" w:hAnsi="Calibri" w:cs="Calibri"/>
              </w:rPr>
              <w:t xml:space="preserve"> </w:t>
            </w:r>
            <w:r w:rsidR="00C41CB9">
              <w:rPr>
                <w:rFonts w:ascii="Calibri" w:hAnsi="Calibri" w:cs="Calibri"/>
              </w:rPr>
              <w:t>95</w:t>
            </w:r>
          </w:p>
        </w:tc>
        <w:tc>
          <w:tcPr>
            <w:tcW w:w="315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3F3F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Other: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0037" w:rsidRPr="00774D95">
              <w:rPr>
                <w:rFonts w:ascii="Calibri" w:hAnsi="Calibri" w:cs="Calibri"/>
              </w:rPr>
              <w:t xml:space="preserve"> </w:t>
            </w:r>
            <w:r w:rsidR="00C41CB9">
              <w:rPr>
                <w:rFonts w:ascii="Calibri" w:hAnsi="Calibri" w:cs="Calibri"/>
              </w:rPr>
              <w:t>8</w:t>
            </w:r>
          </w:p>
        </w:tc>
        <w:tc>
          <w:tcPr>
            <w:tcW w:w="6210" w:type="dxa"/>
            <w:gridSpan w:val="8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A175A0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>Total Personnel:</w:t>
            </w:r>
            <w:r w:rsidRPr="00774D95">
              <w:rPr>
                <w:rFonts w:ascii="Calibri" w:hAnsi="Calibri" w:cs="Calibri"/>
              </w:rPr>
              <w:t xml:space="preserve"> </w:t>
            </w:r>
            <w:r w:rsidR="00B70037" w:rsidRPr="00774D95">
              <w:rPr>
                <w:rFonts w:ascii="Calibri" w:hAnsi="Calibri" w:cs="Calibri"/>
              </w:rPr>
              <w:t xml:space="preserve"> </w:t>
            </w:r>
            <w:r w:rsidR="00B717FE">
              <w:rPr>
                <w:rFonts w:ascii="Calibri" w:hAnsi="Calibri" w:cs="Calibri"/>
              </w:rPr>
              <w:t>5,274</w:t>
            </w:r>
          </w:p>
        </w:tc>
      </w:tr>
      <w:tr w:rsidR="00A175A0" w:rsidRPr="00774D95" w:rsidTr="000162A0">
        <w:trPr>
          <w:trHeight w:val="630"/>
        </w:trPr>
        <w:tc>
          <w:tcPr>
            <w:tcW w:w="10790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175A0" w:rsidRPr="00774D95" w:rsidRDefault="004C5CD6" w:rsidP="002918AA">
            <w:pPr>
              <w:widowControl w:val="0"/>
              <w:rPr>
                <w:rFonts w:ascii="Calibri" w:hAnsi="Calibri" w:cs="Calibri"/>
              </w:rPr>
            </w:pPr>
            <w:r w:rsidRPr="00774D95">
              <w:rPr>
                <w:rFonts w:ascii="Calibri" w:hAnsi="Calibri" w:cs="Calibri"/>
                <w:b/>
                <w:bCs/>
              </w:rPr>
              <w:t xml:space="preserve">Cooperating Agencies: </w:t>
            </w:r>
            <w:r w:rsidRPr="00774D95">
              <w:rPr>
                <w:rFonts w:ascii="Calibri" w:hAnsi="Calibri" w:cs="Calibri"/>
                <w:bCs/>
              </w:rPr>
              <w:t>S</w:t>
            </w:r>
            <w:r w:rsidRPr="00774D95">
              <w:rPr>
                <w:rStyle w:val="textitem"/>
                <w:rFonts w:ascii="Calibri" w:hAnsi="Calibri" w:cs="Calibri"/>
                <w:bCs/>
                <w:color w:val="000000"/>
              </w:rPr>
              <w:t xml:space="preserve">anta Rosa PD, Sonoma County OES, Sonoma County Sheriff's Office, CAL OES, CHP, </w:t>
            </w:r>
            <w:proofErr w:type="spellStart"/>
            <w:r w:rsidRPr="00774D95">
              <w:rPr>
                <w:rStyle w:val="textitem"/>
                <w:rFonts w:ascii="Calibri" w:hAnsi="Calibri" w:cs="Calibri"/>
                <w:bCs/>
                <w:color w:val="000000"/>
              </w:rPr>
              <w:t>C</w:t>
            </w:r>
            <w:r w:rsidR="00B71FE7">
              <w:rPr>
                <w:rStyle w:val="textitem"/>
                <w:rFonts w:ascii="Calibri" w:hAnsi="Calibri" w:cs="Calibri"/>
                <w:bCs/>
                <w:color w:val="000000"/>
              </w:rPr>
              <w:t>alTrans</w:t>
            </w:r>
            <w:proofErr w:type="spellEnd"/>
            <w:r w:rsidRPr="00774D95">
              <w:rPr>
                <w:rStyle w:val="textitem"/>
                <w:rFonts w:ascii="Calibri" w:hAnsi="Calibri" w:cs="Calibri"/>
                <w:bCs/>
                <w:color w:val="000000"/>
              </w:rPr>
              <w:t>, and CA National Guard. Napa County OES, Napa County Sheriff</w:t>
            </w:r>
            <w:r w:rsidR="00B71FE7">
              <w:rPr>
                <w:rStyle w:val="textitem"/>
                <w:rFonts w:ascii="Calibri" w:hAnsi="Calibri" w:cs="Calibri"/>
                <w:bCs/>
                <w:color w:val="000000"/>
              </w:rPr>
              <w:t>’</w:t>
            </w:r>
            <w:r w:rsidRPr="00774D95">
              <w:rPr>
                <w:rStyle w:val="textitem"/>
                <w:rFonts w:ascii="Calibri" w:hAnsi="Calibri" w:cs="Calibri"/>
                <w:bCs/>
                <w:color w:val="000000"/>
              </w:rPr>
              <w:t>s</w:t>
            </w:r>
            <w:r w:rsidR="00B71FE7">
              <w:rPr>
                <w:rStyle w:val="textitem"/>
                <w:rFonts w:ascii="Calibri" w:hAnsi="Calibri" w:cs="Calibri"/>
                <w:bCs/>
                <w:color w:val="000000"/>
              </w:rPr>
              <w:t xml:space="preserve"> Office, Lake County Sheriff's O</w:t>
            </w:r>
            <w:r w:rsidR="0097138B">
              <w:rPr>
                <w:rStyle w:val="textitem"/>
                <w:rFonts w:ascii="Calibri" w:hAnsi="Calibri" w:cs="Calibri"/>
                <w:bCs/>
                <w:color w:val="000000"/>
              </w:rPr>
              <w:t>ffice, Lake County OES, Cal</w:t>
            </w:r>
            <w:r w:rsidRPr="00774D95">
              <w:rPr>
                <w:rStyle w:val="textitem"/>
                <w:rFonts w:ascii="Calibri" w:hAnsi="Calibri" w:cs="Calibri"/>
                <w:bCs/>
                <w:color w:val="000000"/>
              </w:rPr>
              <w:t>istoga City Fire, California Conservation Corp.</w:t>
            </w:r>
            <w:r w:rsidRPr="00774D95">
              <w:rPr>
                <w:rStyle w:val="textitem"/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2918AA" w:rsidRDefault="002918AA" w:rsidP="003D7440">
      <w:pPr>
        <w:pStyle w:val="Body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4A2ADB" w:rsidRDefault="002918AA" w:rsidP="003D7440">
      <w:pPr>
        <w:pStyle w:val="Body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br w:type="textWrapping" w:clear="all"/>
      </w:r>
    </w:p>
    <w:p w:rsidR="00D06A57" w:rsidRPr="004A2ADB" w:rsidRDefault="00D06A57" w:rsidP="004A2ADB">
      <w:pPr>
        <w:rPr>
          <w:lang w:val="it-IT"/>
        </w:rPr>
      </w:pPr>
    </w:p>
    <w:sectPr w:rsidR="00D06A57" w:rsidRPr="004A2ADB" w:rsidSect="000162A0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5" w:rsidRDefault="00962E75">
      <w:r>
        <w:separator/>
      </w:r>
    </w:p>
  </w:endnote>
  <w:endnote w:type="continuationSeparator" w:id="0">
    <w:p w:rsidR="00962E75" w:rsidRDefault="0096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8A" w:rsidRDefault="0063558A" w:rsidP="00CA6FED">
    <w:pPr>
      <w:pStyle w:val="Footer"/>
    </w:pPr>
  </w:p>
  <w:p w:rsidR="008E7686" w:rsidRDefault="008E7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5" w:rsidRDefault="00962E75">
      <w:r>
        <w:separator/>
      </w:r>
    </w:p>
  </w:footnote>
  <w:footnote w:type="continuationSeparator" w:id="0">
    <w:p w:rsidR="00962E75" w:rsidRDefault="0096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56" w:rsidRDefault="00774D95">
    <w:pPr>
      <w:pStyle w:val="Body"/>
      <w:jc w:val="center"/>
    </w:pPr>
    <w:r>
      <w:rPr>
        <w:noProof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F1A"/>
    <w:multiLevelType w:val="hybridMultilevel"/>
    <w:tmpl w:val="997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3131"/>
    <w:multiLevelType w:val="hybridMultilevel"/>
    <w:tmpl w:val="C7F6B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1E29"/>
    <w:multiLevelType w:val="hybridMultilevel"/>
    <w:tmpl w:val="95C2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7AF2"/>
    <w:multiLevelType w:val="hybridMultilevel"/>
    <w:tmpl w:val="CBA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2CDC"/>
    <w:multiLevelType w:val="hybridMultilevel"/>
    <w:tmpl w:val="7B9A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7DA5"/>
    <w:multiLevelType w:val="hybridMultilevel"/>
    <w:tmpl w:val="C6D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0839"/>
    <w:multiLevelType w:val="hybridMultilevel"/>
    <w:tmpl w:val="3F78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50838"/>
    <w:multiLevelType w:val="hybridMultilevel"/>
    <w:tmpl w:val="0A44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2088"/>
    <w:multiLevelType w:val="hybridMultilevel"/>
    <w:tmpl w:val="883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3AA5"/>
    <w:multiLevelType w:val="hybridMultilevel"/>
    <w:tmpl w:val="D2C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E"/>
    <w:rsid w:val="00003F3F"/>
    <w:rsid w:val="00004B2B"/>
    <w:rsid w:val="00012764"/>
    <w:rsid w:val="000162A0"/>
    <w:rsid w:val="00023D0D"/>
    <w:rsid w:val="0005080F"/>
    <w:rsid w:val="00055B99"/>
    <w:rsid w:val="00064D04"/>
    <w:rsid w:val="00065088"/>
    <w:rsid w:val="000658A1"/>
    <w:rsid w:val="00095943"/>
    <w:rsid w:val="000A411A"/>
    <w:rsid w:val="000A5D65"/>
    <w:rsid w:val="000B20EB"/>
    <w:rsid w:val="000B63D0"/>
    <w:rsid w:val="000C23AC"/>
    <w:rsid w:val="000F294D"/>
    <w:rsid w:val="00104C62"/>
    <w:rsid w:val="001076FF"/>
    <w:rsid w:val="001313D1"/>
    <w:rsid w:val="00132A23"/>
    <w:rsid w:val="00140D65"/>
    <w:rsid w:val="00143F2C"/>
    <w:rsid w:val="00152D64"/>
    <w:rsid w:val="00187A3E"/>
    <w:rsid w:val="00193E5B"/>
    <w:rsid w:val="001943B9"/>
    <w:rsid w:val="001977C5"/>
    <w:rsid w:val="001A228C"/>
    <w:rsid w:val="001A6AB8"/>
    <w:rsid w:val="00200473"/>
    <w:rsid w:val="00202AAF"/>
    <w:rsid w:val="002126BF"/>
    <w:rsid w:val="002207BA"/>
    <w:rsid w:val="002252B2"/>
    <w:rsid w:val="00237560"/>
    <w:rsid w:val="00242417"/>
    <w:rsid w:val="00251B42"/>
    <w:rsid w:val="0025426D"/>
    <w:rsid w:val="002616EF"/>
    <w:rsid w:val="0026430A"/>
    <w:rsid w:val="002654ED"/>
    <w:rsid w:val="002762D1"/>
    <w:rsid w:val="00280ED9"/>
    <w:rsid w:val="00286AD9"/>
    <w:rsid w:val="002918AA"/>
    <w:rsid w:val="00296EC5"/>
    <w:rsid w:val="002B5842"/>
    <w:rsid w:val="002B7187"/>
    <w:rsid w:val="002D11E5"/>
    <w:rsid w:val="002D48E4"/>
    <w:rsid w:val="002D5DEE"/>
    <w:rsid w:val="002E66C7"/>
    <w:rsid w:val="003121F5"/>
    <w:rsid w:val="00322A3A"/>
    <w:rsid w:val="00333AAA"/>
    <w:rsid w:val="003370F8"/>
    <w:rsid w:val="00345F9E"/>
    <w:rsid w:val="00347ACC"/>
    <w:rsid w:val="003516B1"/>
    <w:rsid w:val="00354183"/>
    <w:rsid w:val="0036216B"/>
    <w:rsid w:val="00362C70"/>
    <w:rsid w:val="00374398"/>
    <w:rsid w:val="00374545"/>
    <w:rsid w:val="003938AC"/>
    <w:rsid w:val="003A56D0"/>
    <w:rsid w:val="003D3500"/>
    <w:rsid w:val="003D5B5B"/>
    <w:rsid w:val="003D5F4A"/>
    <w:rsid w:val="003D7440"/>
    <w:rsid w:val="003E046E"/>
    <w:rsid w:val="003E4C54"/>
    <w:rsid w:val="003E7451"/>
    <w:rsid w:val="003F6409"/>
    <w:rsid w:val="004046FB"/>
    <w:rsid w:val="004221C6"/>
    <w:rsid w:val="00427814"/>
    <w:rsid w:val="00437177"/>
    <w:rsid w:val="00492C22"/>
    <w:rsid w:val="004A2ADB"/>
    <w:rsid w:val="004B191F"/>
    <w:rsid w:val="004B3E2A"/>
    <w:rsid w:val="004B7C53"/>
    <w:rsid w:val="004C5CD6"/>
    <w:rsid w:val="004C70BD"/>
    <w:rsid w:val="004C78C8"/>
    <w:rsid w:val="004D037B"/>
    <w:rsid w:val="004E2709"/>
    <w:rsid w:val="004E466C"/>
    <w:rsid w:val="004E57CF"/>
    <w:rsid w:val="00506AC0"/>
    <w:rsid w:val="00513208"/>
    <w:rsid w:val="00556657"/>
    <w:rsid w:val="005674C1"/>
    <w:rsid w:val="00571D4E"/>
    <w:rsid w:val="005726A3"/>
    <w:rsid w:val="005839B5"/>
    <w:rsid w:val="005927B4"/>
    <w:rsid w:val="005B145F"/>
    <w:rsid w:val="005B54CB"/>
    <w:rsid w:val="005D0CB0"/>
    <w:rsid w:val="005F32CA"/>
    <w:rsid w:val="00612588"/>
    <w:rsid w:val="006133FF"/>
    <w:rsid w:val="00613DDE"/>
    <w:rsid w:val="0063558A"/>
    <w:rsid w:val="006367E1"/>
    <w:rsid w:val="006567E5"/>
    <w:rsid w:val="006A60B8"/>
    <w:rsid w:val="006B5075"/>
    <w:rsid w:val="006B6EB2"/>
    <w:rsid w:val="006C0CA6"/>
    <w:rsid w:val="006C7CC4"/>
    <w:rsid w:val="006D07F0"/>
    <w:rsid w:val="006E69FE"/>
    <w:rsid w:val="006F06BD"/>
    <w:rsid w:val="0071198F"/>
    <w:rsid w:val="007300B3"/>
    <w:rsid w:val="00730747"/>
    <w:rsid w:val="007362F1"/>
    <w:rsid w:val="00737436"/>
    <w:rsid w:val="007428EF"/>
    <w:rsid w:val="00746A9B"/>
    <w:rsid w:val="00757A44"/>
    <w:rsid w:val="00765D6E"/>
    <w:rsid w:val="00774D95"/>
    <w:rsid w:val="007829B2"/>
    <w:rsid w:val="00783E2D"/>
    <w:rsid w:val="007B009F"/>
    <w:rsid w:val="007B0C28"/>
    <w:rsid w:val="007B28D9"/>
    <w:rsid w:val="007C14B0"/>
    <w:rsid w:val="007C4579"/>
    <w:rsid w:val="007C7189"/>
    <w:rsid w:val="007D6C31"/>
    <w:rsid w:val="007D7725"/>
    <w:rsid w:val="007D780C"/>
    <w:rsid w:val="007E2205"/>
    <w:rsid w:val="00812427"/>
    <w:rsid w:val="0083512A"/>
    <w:rsid w:val="00840117"/>
    <w:rsid w:val="0086248E"/>
    <w:rsid w:val="00865008"/>
    <w:rsid w:val="00872935"/>
    <w:rsid w:val="0088212C"/>
    <w:rsid w:val="008A01F5"/>
    <w:rsid w:val="008C4008"/>
    <w:rsid w:val="008E3810"/>
    <w:rsid w:val="008E3DBD"/>
    <w:rsid w:val="008E7686"/>
    <w:rsid w:val="008F132C"/>
    <w:rsid w:val="008F6A25"/>
    <w:rsid w:val="008F6B3B"/>
    <w:rsid w:val="0090023E"/>
    <w:rsid w:val="009048DC"/>
    <w:rsid w:val="0090666F"/>
    <w:rsid w:val="00914BC9"/>
    <w:rsid w:val="009311FB"/>
    <w:rsid w:val="00935082"/>
    <w:rsid w:val="00937D56"/>
    <w:rsid w:val="009446F8"/>
    <w:rsid w:val="009537EA"/>
    <w:rsid w:val="00962E75"/>
    <w:rsid w:val="0097138B"/>
    <w:rsid w:val="00975565"/>
    <w:rsid w:val="00975A7A"/>
    <w:rsid w:val="00991112"/>
    <w:rsid w:val="009B10B3"/>
    <w:rsid w:val="009C172C"/>
    <w:rsid w:val="009C6F84"/>
    <w:rsid w:val="009D6B84"/>
    <w:rsid w:val="009F7137"/>
    <w:rsid w:val="00A05C48"/>
    <w:rsid w:val="00A122FF"/>
    <w:rsid w:val="00A12BE6"/>
    <w:rsid w:val="00A175A0"/>
    <w:rsid w:val="00A205DA"/>
    <w:rsid w:val="00A25FB1"/>
    <w:rsid w:val="00A3315C"/>
    <w:rsid w:val="00A339A6"/>
    <w:rsid w:val="00A40080"/>
    <w:rsid w:val="00A42D8B"/>
    <w:rsid w:val="00A43DA2"/>
    <w:rsid w:val="00A60DDC"/>
    <w:rsid w:val="00A63512"/>
    <w:rsid w:val="00A65649"/>
    <w:rsid w:val="00A65DDC"/>
    <w:rsid w:val="00A8263B"/>
    <w:rsid w:val="00A91CCF"/>
    <w:rsid w:val="00AA35C7"/>
    <w:rsid w:val="00AA45FD"/>
    <w:rsid w:val="00AA7744"/>
    <w:rsid w:val="00AE47BF"/>
    <w:rsid w:val="00AF554C"/>
    <w:rsid w:val="00B060F0"/>
    <w:rsid w:val="00B4080B"/>
    <w:rsid w:val="00B70037"/>
    <w:rsid w:val="00B717FE"/>
    <w:rsid w:val="00B71FE7"/>
    <w:rsid w:val="00B7214B"/>
    <w:rsid w:val="00B81477"/>
    <w:rsid w:val="00B874F6"/>
    <w:rsid w:val="00B93269"/>
    <w:rsid w:val="00BB4B5B"/>
    <w:rsid w:val="00BB6DDE"/>
    <w:rsid w:val="00BC4FB6"/>
    <w:rsid w:val="00BE70C0"/>
    <w:rsid w:val="00BF7C7D"/>
    <w:rsid w:val="00C13892"/>
    <w:rsid w:val="00C172F7"/>
    <w:rsid w:val="00C21B79"/>
    <w:rsid w:val="00C23063"/>
    <w:rsid w:val="00C24653"/>
    <w:rsid w:val="00C36435"/>
    <w:rsid w:val="00C41CB9"/>
    <w:rsid w:val="00C43B7A"/>
    <w:rsid w:val="00C47489"/>
    <w:rsid w:val="00C475F9"/>
    <w:rsid w:val="00C50657"/>
    <w:rsid w:val="00C51A59"/>
    <w:rsid w:val="00C528E7"/>
    <w:rsid w:val="00C55E93"/>
    <w:rsid w:val="00C55F7C"/>
    <w:rsid w:val="00C5790A"/>
    <w:rsid w:val="00C62653"/>
    <w:rsid w:val="00C6754F"/>
    <w:rsid w:val="00C77C24"/>
    <w:rsid w:val="00CA1823"/>
    <w:rsid w:val="00CA2E4B"/>
    <w:rsid w:val="00CA6FED"/>
    <w:rsid w:val="00CB54CF"/>
    <w:rsid w:val="00CC2949"/>
    <w:rsid w:val="00CD3956"/>
    <w:rsid w:val="00CF1578"/>
    <w:rsid w:val="00D06A57"/>
    <w:rsid w:val="00D1756F"/>
    <w:rsid w:val="00D175BE"/>
    <w:rsid w:val="00D271B2"/>
    <w:rsid w:val="00D33839"/>
    <w:rsid w:val="00D37268"/>
    <w:rsid w:val="00D374DA"/>
    <w:rsid w:val="00D442CD"/>
    <w:rsid w:val="00D4550C"/>
    <w:rsid w:val="00D607F7"/>
    <w:rsid w:val="00D712E7"/>
    <w:rsid w:val="00D7394B"/>
    <w:rsid w:val="00D82C85"/>
    <w:rsid w:val="00D83C29"/>
    <w:rsid w:val="00D83E18"/>
    <w:rsid w:val="00D8539F"/>
    <w:rsid w:val="00D96333"/>
    <w:rsid w:val="00DA62C3"/>
    <w:rsid w:val="00DC4C31"/>
    <w:rsid w:val="00DD3BD5"/>
    <w:rsid w:val="00DD5BDB"/>
    <w:rsid w:val="00DF718B"/>
    <w:rsid w:val="00E26775"/>
    <w:rsid w:val="00E27DF0"/>
    <w:rsid w:val="00E32AFA"/>
    <w:rsid w:val="00E32F67"/>
    <w:rsid w:val="00E33AC0"/>
    <w:rsid w:val="00E4144B"/>
    <w:rsid w:val="00E51198"/>
    <w:rsid w:val="00E55600"/>
    <w:rsid w:val="00E56329"/>
    <w:rsid w:val="00E600D9"/>
    <w:rsid w:val="00EA307A"/>
    <w:rsid w:val="00EC2447"/>
    <w:rsid w:val="00EC638D"/>
    <w:rsid w:val="00ED1FE7"/>
    <w:rsid w:val="00ED38E1"/>
    <w:rsid w:val="00EE34D0"/>
    <w:rsid w:val="00EF5B7B"/>
    <w:rsid w:val="00F059A9"/>
    <w:rsid w:val="00F128F9"/>
    <w:rsid w:val="00F1539D"/>
    <w:rsid w:val="00F204E5"/>
    <w:rsid w:val="00F217CC"/>
    <w:rsid w:val="00F25DC4"/>
    <w:rsid w:val="00F3436E"/>
    <w:rsid w:val="00F3776E"/>
    <w:rsid w:val="00F40BF4"/>
    <w:rsid w:val="00F41079"/>
    <w:rsid w:val="00F57157"/>
    <w:rsid w:val="00F61937"/>
    <w:rsid w:val="00F622B2"/>
    <w:rsid w:val="00F7464D"/>
    <w:rsid w:val="00F93FBD"/>
    <w:rsid w:val="00FA3829"/>
    <w:rsid w:val="00FD2554"/>
    <w:rsid w:val="00FD645F"/>
    <w:rsid w:val="00FF0B82"/>
    <w:rsid w:val="00FF49A6"/>
    <w:rsid w:val="00FF4F15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56"/>
    <w:rPr>
      <w:sz w:val="24"/>
      <w:szCs w:val="24"/>
    </w:rPr>
  </w:style>
  <w:style w:type="paragraph" w:styleId="NoSpacing">
    <w:name w:val="No Spacing"/>
    <w:uiPriority w:val="1"/>
    <w:qFormat/>
    <w:rsid w:val="00D442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5008"/>
    <w:pPr>
      <w:ind w:left="720"/>
      <w:contextualSpacing/>
    </w:pPr>
  </w:style>
  <w:style w:type="table" w:styleId="TableGrid">
    <w:name w:val="Table Grid"/>
    <w:basedOn w:val="TableNormal"/>
    <w:uiPriority w:val="39"/>
    <w:rsid w:val="00D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726A3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53"/>
    <w:rPr>
      <w:rFonts w:ascii="Segoe UI" w:hAnsi="Segoe UI" w:cs="Segoe UI"/>
      <w:sz w:val="18"/>
      <w:szCs w:val="18"/>
    </w:rPr>
  </w:style>
  <w:style w:type="character" w:customStyle="1" w:styleId="textitem">
    <w:name w:val="textitem"/>
    <w:basedOn w:val="DefaultParagraphFont"/>
    <w:rsid w:val="00737436"/>
  </w:style>
  <w:style w:type="paragraph" w:customStyle="1" w:styleId="Default">
    <w:name w:val="Default"/>
    <w:rsid w:val="004C5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4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56"/>
    <w:rPr>
      <w:sz w:val="24"/>
      <w:szCs w:val="24"/>
    </w:rPr>
  </w:style>
  <w:style w:type="paragraph" w:styleId="NoSpacing">
    <w:name w:val="No Spacing"/>
    <w:uiPriority w:val="1"/>
    <w:qFormat/>
    <w:rsid w:val="00D442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5008"/>
    <w:pPr>
      <w:ind w:left="720"/>
      <w:contextualSpacing/>
    </w:pPr>
  </w:style>
  <w:style w:type="table" w:styleId="TableGrid">
    <w:name w:val="Table Grid"/>
    <w:basedOn w:val="TableNormal"/>
    <w:uiPriority w:val="39"/>
    <w:rsid w:val="00D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726A3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53"/>
    <w:rPr>
      <w:rFonts w:ascii="Segoe UI" w:hAnsi="Segoe UI" w:cs="Segoe UI"/>
      <w:sz w:val="18"/>
      <w:szCs w:val="18"/>
    </w:rPr>
  </w:style>
  <w:style w:type="character" w:customStyle="1" w:styleId="textitem">
    <w:name w:val="textitem"/>
    <w:basedOn w:val="DefaultParagraphFont"/>
    <w:rsid w:val="00737436"/>
  </w:style>
  <w:style w:type="paragraph" w:customStyle="1" w:styleId="Default">
    <w:name w:val="Default"/>
    <w:rsid w:val="004C5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4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287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008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74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184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55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6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5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57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582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60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993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5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8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641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769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41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9979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633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582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9655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060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7951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30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859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1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9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41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88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1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46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02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449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69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27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8755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5370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6756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sonomacounty.ca.gov/Public-Safety/" TargetMode="External"/><Relationship Id="rId26" Type="http://schemas.openxmlformats.org/officeDocument/2006/relationships/hyperlink" Target="http://www.fema.gov/disaster/4344" TargetMode="External"/><Relationship Id="rId3" Type="http://schemas.openxmlformats.org/officeDocument/2006/relationships/styles" Target="styles.xml"/><Relationship Id="rId21" Type="http://schemas.openxmlformats.org/officeDocument/2006/relationships/hyperlink" Target="http://sonomacounty.ca.gov/Public-Safety/EOC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tinyurl.com/centrallnuevacs" TargetMode="External"/><Relationship Id="rId25" Type="http://schemas.openxmlformats.org/officeDocument/2006/relationships/hyperlink" Target="http://www.DisasterAssistanc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re.ca.gov" TargetMode="External"/><Relationship Id="rId20" Type="http://schemas.openxmlformats.org/officeDocument/2006/relationships/hyperlink" Target="http://www.roadconditions.sonoma-county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ahUKEwi2kNWo8-vWAhVqlFQKHfP_CBgQjRwIBw&amp;url=http://www.sonomacountygazette.com/cms/pages/sonoma-county-news-article-6315.html&amp;psig=AOvVaw2d2h1sQ0dL5ZBYVfgLynPT&amp;ust=1507925752855773" TargetMode="External"/><Relationship Id="rId24" Type="http://schemas.openxmlformats.org/officeDocument/2006/relationships/hyperlink" Target="http://www.redcross.org/safeandwel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redcross.or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tinyurl.com/centrallnueva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srcity.org/610/Emergency-Informat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9FED-2BA2-48AE-ADAF-FCAD791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Jonathan@CALFIRE</dc:creator>
  <cp:lastModifiedBy>McTigue, Bret</cp:lastModifiedBy>
  <cp:revision>2</cp:revision>
  <cp:lastPrinted>2017-10-18T13:40:00Z</cp:lastPrinted>
  <dcterms:created xsi:type="dcterms:W3CDTF">2018-01-17T18:02:00Z</dcterms:created>
  <dcterms:modified xsi:type="dcterms:W3CDTF">2018-01-17T18:02:00Z</dcterms:modified>
</cp:coreProperties>
</file>